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2D5FC513" w:rsidR="006C2F16" w:rsidRPr="000E2D1E" w:rsidRDefault="006C2F16" w:rsidP="006C2F16">
      <w:pPr>
        <w:pStyle w:val="CRCoverPage"/>
        <w:tabs>
          <w:tab w:val="left" w:pos="1980"/>
        </w:tabs>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#96</w:t>
      </w:r>
      <w:r w:rsidR="000B4D11">
        <w:rPr>
          <w:rFonts w:eastAsiaTheme="minorEastAsia" w:cs="Arial"/>
          <w:b/>
          <w:bCs/>
          <w:sz w:val="24"/>
          <w:szCs w:val="22"/>
          <w:lang w:val="en-US" w:eastAsia="ko-KR"/>
        </w:rPr>
        <w:t>b</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w:t>
      </w:r>
      <w:r w:rsidR="003F7407">
        <w:rPr>
          <w:rFonts w:eastAsiaTheme="minorEastAsia" w:cs="Arial"/>
          <w:b/>
          <w:bCs/>
          <w:sz w:val="24"/>
          <w:szCs w:val="22"/>
          <w:lang w:val="en-US" w:eastAsia="ko-KR"/>
        </w:rPr>
        <w:t>1905409</w:t>
      </w:r>
    </w:p>
    <w:p w14:paraId="6A9B11C5" w14:textId="09E6CD42" w:rsidR="000B4D11" w:rsidRDefault="000B4D11" w:rsidP="000B4D11">
      <w:pPr>
        <w:tabs>
          <w:tab w:val="left" w:pos="1985"/>
        </w:tabs>
        <w:spacing w:after="0" w:line="276" w:lineRule="auto"/>
        <w:contextualSpacing/>
        <w:jc w:val="both"/>
        <w:rPr>
          <w:rFonts w:ascii="Arial" w:hAnsi="Arial" w:cs="Arial"/>
          <w:b/>
          <w:sz w:val="24"/>
        </w:rPr>
      </w:pPr>
      <w:r>
        <w:rPr>
          <w:rFonts w:ascii="Arial" w:hAnsi="Arial" w:cs="Arial"/>
          <w:b/>
          <w:sz w:val="24"/>
        </w:rPr>
        <w:t>Xi’an</w:t>
      </w:r>
      <w:r w:rsidRPr="00262186">
        <w:rPr>
          <w:rFonts w:ascii="Arial" w:hAnsi="Arial" w:cs="Arial"/>
          <w:b/>
          <w:sz w:val="24"/>
        </w:rPr>
        <w:t xml:space="preserve">, </w:t>
      </w:r>
      <w:r>
        <w:rPr>
          <w:rFonts w:ascii="Arial" w:hAnsi="Arial" w:cs="Arial"/>
          <w:b/>
          <w:sz w:val="24"/>
        </w:rPr>
        <w:t>China</w:t>
      </w:r>
      <w:r w:rsidRPr="00262186">
        <w:rPr>
          <w:rFonts w:ascii="Arial" w:hAnsi="Arial" w:cs="Arial"/>
          <w:b/>
          <w:sz w:val="24"/>
        </w:rPr>
        <w:t xml:space="preserve">, </w:t>
      </w:r>
      <w:r>
        <w:rPr>
          <w:rFonts w:ascii="Arial" w:hAnsi="Arial" w:cs="Arial"/>
          <w:b/>
          <w:sz w:val="24"/>
        </w:rPr>
        <w:t>8</w:t>
      </w:r>
      <w:r w:rsidRPr="004C7CB9">
        <w:rPr>
          <w:rFonts w:ascii="Arial" w:hAnsi="Arial" w:cs="Arial"/>
          <w:b/>
          <w:sz w:val="24"/>
          <w:vertAlign w:val="superscript"/>
        </w:rPr>
        <w:t>th</w:t>
      </w:r>
      <w:r>
        <w:rPr>
          <w:rFonts w:ascii="Arial" w:hAnsi="Arial" w:cs="Arial"/>
          <w:b/>
          <w:sz w:val="24"/>
        </w:rPr>
        <w:t xml:space="preserve"> </w:t>
      </w:r>
      <w:r w:rsidRPr="00262186">
        <w:rPr>
          <w:rFonts w:ascii="Arial" w:hAnsi="Arial" w:cs="Arial"/>
          <w:b/>
          <w:sz w:val="24"/>
        </w:rPr>
        <w:t>– 1</w:t>
      </w:r>
      <w:r>
        <w:rPr>
          <w:rFonts w:ascii="Arial" w:hAnsi="Arial" w:cs="Arial"/>
          <w:b/>
          <w:sz w:val="24"/>
        </w:rPr>
        <w:t>2</w:t>
      </w:r>
      <w:r w:rsidRPr="004C7CB9">
        <w:rPr>
          <w:rFonts w:ascii="Arial" w:hAnsi="Arial" w:cs="Arial"/>
          <w:b/>
          <w:sz w:val="24"/>
          <w:vertAlign w:val="superscript"/>
        </w:rPr>
        <w:t>th</w:t>
      </w:r>
      <w:r>
        <w:rPr>
          <w:rFonts w:ascii="Arial" w:hAnsi="Arial" w:cs="Arial"/>
          <w:b/>
          <w:sz w:val="24"/>
        </w:rPr>
        <w:t xml:space="preserve"> April, </w:t>
      </w:r>
      <w:r w:rsidRPr="00262186">
        <w:rPr>
          <w:rFonts w:ascii="Arial" w:hAnsi="Arial" w:cs="Arial"/>
          <w:b/>
          <w:sz w:val="24"/>
        </w:rPr>
        <w:t>2019</w:t>
      </w:r>
    </w:p>
    <w:p w14:paraId="5FE3394E" w14:textId="77777777" w:rsidR="006C2F16" w:rsidRDefault="006C2F16" w:rsidP="00A8796D">
      <w:pPr>
        <w:pStyle w:val="CRCoverPage"/>
        <w:tabs>
          <w:tab w:val="left" w:pos="1980"/>
        </w:tabs>
        <w:jc w:val="both"/>
        <w:rPr>
          <w:rFonts w:cs="Arial"/>
          <w:b/>
          <w:bCs/>
          <w:sz w:val="24"/>
          <w:lang w:val="en-US"/>
        </w:rPr>
      </w:pPr>
    </w:p>
    <w:p w14:paraId="32EA0832" w14:textId="4320BC68" w:rsidR="00A8796D" w:rsidRPr="003F7407" w:rsidRDefault="00A8796D" w:rsidP="00A8796D">
      <w:pPr>
        <w:pStyle w:val="CRCoverPage"/>
        <w:tabs>
          <w:tab w:val="left" w:pos="1980"/>
        </w:tabs>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0B4D11" w:rsidRPr="003F7407">
        <w:rPr>
          <w:rFonts w:cs="Arial"/>
          <w:b/>
          <w:bCs/>
          <w:sz w:val="24"/>
          <w:lang w:val="en-US"/>
        </w:rPr>
        <w:t>7.2.9.1</w:t>
      </w:r>
    </w:p>
    <w:p w14:paraId="57493CDB" w14:textId="2AC4C23A" w:rsidR="00A8796D" w:rsidRPr="000B4D11" w:rsidRDefault="00A8796D" w:rsidP="00A8796D">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6A24F121"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0B4D11">
        <w:rPr>
          <w:rFonts w:ascii="Arial" w:eastAsia="SimSun" w:hAnsi="Arial" w:cs="Arial"/>
          <w:b/>
          <w:bCs/>
          <w:sz w:val="24"/>
          <w:szCs w:val="20"/>
        </w:rPr>
        <w:t>PDCCH-based Power Saving Signal Design Considerations</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728C1A73" w:rsidR="00261A3A" w:rsidRDefault="00A35469" w:rsidP="00C34D28">
      <w:pPr>
        <w:pStyle w:val="Heading1"/>
        <w:rPr>
          <w:szCs w:val="32"/>
        </w:rPr>
      </w:pPr>
      <w:r w:rsidRPr="001536C0">
        <w:rPr>
          <w:szCs w:val="32"/>
        </w:rPr>
        <w:t>Introduction</w:t>
      </w:r>
    </w:p>
    <w:p w14:paraId="0BD87E18" w14:textId="5D072BA6" w:rsidR="007F7B8B" w:rsidRDefault="007F7B8B" w:rsidP="00DE1CB8">
      <w:pPr>
        <w:rPr>
          <w:rFonts w:ascii="Times New Roman" w:hAnsi="Times New Roman" w:cs="Times New Roman"/>
        </w:rPr>
      </w:pPr>
      <w:r w:rsidRPr="007F7B8B">
        <w:rPr>
          <w:rFonts w:ascii="Times New Roman" w:hAnsi="Times New Roman" w:cs="Times New Roman"/>
        </w:rPr>
        <w:t xml:space="preserve">In </w:t>
      </w:r>
      <w:r w:rsidR="0078799C">
        <w:rPr>
          <w:rFonts w:ascii="Times New Roman" w:hAnsi="Times New Roman" w:cs="Times New Roman"/>
        </w:rPr>
        <w:t>RAN #</w:t>
      </w:r>
      <w:r w:rsidR="00053A5E">
        <w:rPr>
          <w:rFonts w:ascii="Times New Roman" w:hAnsi="Times New Roman" w:cs="Times New Roman"/>
        </w:rPr>
        <w:t>83</w:t>
      </w:r>
      <w:r w:rsidR="0078799C">
        <w:rPr>
          <w:rFonts w:ascii="Times New Roman" w:hAnsi="Times New Roman" w:cs="Times New Roman"/>
        </w:rPr>
        <w:t>, a new work item on UE power saving was approved</w:t>
      </w:r>
      <w:r w:rsidR="00DE1CB8">
        <w:rPr>
          <w:rFonts w:ascii="Times New Roman" w:hAnsi="Times New Roman" w:cs="Times New Roman"/>
        </w:rPr>
        <w:t xml:space="preserve"> [1]. The objective of the new WI is:</w:t>
      </w:r>
    </w:p>
    <w:p w14:paraId="0EF2213E" w14:textId="77777777" w:rsidR="00DE1CB8" w:rsidRPr="002F63D8" w:rsidRDefault="00DE1CB8" w:rsidP="00DE1CB8">
      <w:pPr>
        <w:jc w:val="both"/>
        <w:rPr>
          <w:rFonts w:ascii="Times New Roman" w:hAnsi="Times New Roman" w:cs="Times New Roman"/>
          <w:i/>
          <w:lang w:eastAsia="sv-SE"/>
        </w:rPr>
      </w:pPr>
      <w:r w:rsidRPr="002F63D8">
        <w:rPr>
          <w:rFonts w:ascii="Times New Roman" w:hAnsi="Times New Roman" w:cs="Times New Roman"/>
          <w:i/>
          <w:lang w:eastAsia="sv-SE"/>
        </w:rPr>
        <w:t>The objective is to specify the UE power saving techniques with UE adaption in achieving UE power saving.  The power saving technique should address latency and performance in NR as well as network impact.  The objective of the UE power saving includes the following,</w:t>
      </w:r>
    </w:p>
    <w:p w14:paraId="56AF38B6" w14:textId="77777777" w:rsidR="00DE1CB8" w:rsidRPr="000410FA" w:rsidRDefault="00DE1CB8" w:rsidP="000C2965">
      <w:pPr>
        <w:pStyle w:val="ListParagraph"/>
        <w:numPr>
          <w:ilvl w:val="0"/>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Specify power saving techniques with UE adaptation with focus in RRC_CONNECTED mode [RAN1, RAN4] </w:t>
      </w:r>
    </w:p>
    <w:p w14:paraId="201ED121" w14:textId="77777777" w:rsidR="00DE1CB8" w:rsidRPr="000410FA" w:rsidRDefault="00DE1CB8" w:rsidP="000C2965">
      <w:pPr>
        <w:pStyle w:val="ListParagraph"/>
        <w:numPr>
          <w:ilvl w:val="1"/>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Specify the power saving techniques with power saving signal/channel </w:t>
      </w:r>
    </w:p>
    <w:p w14:paraId="5949989B" w14:textId="77777777" w:rsidR="00DE1CB8" w:rsidRPr="000410FA" w:rsidRDefault="00DE1CB8" w:rsidP="000C2965">
      <w:pPr>
        <w:pStyle w:val="ListParagraph"/>
        <w:numPr>
          <w:ilvl w:val="2"/>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Specify the PDCCH-based power saving signal/channel triggering UE adaptation in RRC_CONNECTED</w:t>
      </w:r>
    </w:p>
    <w:p w14:paraId="7770664B" w14:textId="77777777" w:rsidR="00DE1CB8" w:rsidRPr="000410FA" w:rsidRDefault="00DE1CB8" w:rsidP="000C2965">
      <w:pPr>
        <w:pStyle w:val="ListParagraph"/>
        <w:numPr>
          <w:ilvl w:val="2"/>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Note: this objective shall not duplicate DRX operation and impact to DRX is studied at RAN2</w:t>
      </w:r>
    </w:p>
    <w:p w14:paraId="2E115258" w14:textId="1DA0A291" w:rsidR="00DE1CB8" w:rsidRPr="000410FA" w:rsidRDefault="00DE1CB8" w:rsidP="000C2965">
      <w:pPr>
        <w:pStyle w:val="ListParagraph"/>
        <w:numPr>
          <w:ilvl w:val="2"/>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Note: Any change of PDCCH channel coding and payload interleaver</w:t>
      </w:r>
      <w:r w:rsidR="00486EE9">
        <w:rPr>
          <w:rFonts w:ascii="Times New Roman" w:eastAsiaTheme="minorHAnsi" w:hAnsi="Times New Roman" w:cs="Times New Roman"/>
          <w:i/>
        </w:rPr>
        <w:t xml:space="preserve"> </w:t>
      </w:r>
      <w:r w:rsidRPr="000410FA">
        <w:rPr>
          <w:rFonts w:ascii="Times New Roman" w:eastAsiaTheme="minorHAnsi" w:hAnsi="Times New Roman" w:cs="Times New Roman"/>
          <w:i/>
        </w:rPr>
        <w:t>is not in the scope</w:t>
      </w:r>
    </w:p>
    <w:p w14:paraId="6990C0A0" w14:textId="77777777" w:rsidR="00DE1CB8" w:rsidRPr="000410FA" w:rsidRDefault="00DE1CB8" w:rsidP="000C2965">
      <w:pPr>
        <w:pStyle w:val="ListParagraph"/>
        <w:numPr>
          <w:ilvl w:val="1"/>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Specify the procedure of cross-slot scheduling power saving techniques  </w:t>
      </w:r>
    </w:p>
    <w:p w14:paraId="713A9EFA" w14:textId="77777777" w:rsidR="00DE1CB8" w:rsidRPr="000410FA" w:rsidRDefault="00DE1CB8" w:rsidP="000C2965">
      <w:pPr>
        <w:pStyle w:val="ListParagraph"/>
        <w:numPr>
          <w:ilvl w:val="2"/>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Note: The procedure is in addition to Rel-15 cross-slot scheduling procedure</w:t>
      </w:r>
    </w:p>
    <w:p w14:paraId="70F1C964" w14:textId="77777777" w:rsidR="00DE1CB8" w:rsidRPr="000410FA" w:rsidRDefault="00DE1CB8" w:rsidP="000C2965">
      <w:pPr>
        <w:pStyle w:val="ListParagraph"/>
        <w:numPr>
          <w:ilvl w:val="0"/>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Evaluate the required switching and interruption times for UE dynamic adaptation to the maximum number of MIMO layers [RAN4]</w:t>
      </w:r>
    </w:p>
    <w:p w14:paraId="06C7E2D0" w14:textId="77777777" w:rsidR="00DE1CB8" w:rsidRPr="000410FA" w:rsidRDefault="00DE1CB8" w:rsidP="000C2965">
      <w:pPr>
        <w:pStyle w:val="ListParagraph"/>
        <w:numPr>
          <w:ilvl w:val="1"/>
          <w:numId w:val="16"/>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Note: Switching on/off the RF is part of the evaluation</w:t>
      </w:r>
    </w:p>
    <w:p w14:paraId="3D55052D" w14:textId="77777777" w:rsidR="00DE1CB8" w:rsidRPr="000410FA" w:rsidRDefault="00DE1CB8" w:rsidP="00DE1CB8">
      <w:pPr>
        <w:rPr>
          <w:rFonts w:ascii="Times New Roman" w:hAnsi="Times New Roman" w:cs="Times New Roman"/>
          <w:i/>
        </w:rPr>
      </w:pPr>
      <w:r w:rsidRPr="000410FA">
        <w:rPr>
          <w:rFonts w:ascii="Times New Roman" w:hAnsi="Times New Roman" w:cs="Times New Roman"/>
          <w:i/>
        </w:rPr>
        <w:t xml:space="preserve">Note: </w:t>
      </w:r>
    </w:p>
    <w:p w14:paraId="01B4715C" w14:textId="77777777" w:rsidR="00DE1CB8" w:rsidRPr="000410FA" w:rsidRDefault="00DE1CB8" w:rsidP="000C2965">
      <w:pPr>
        <w:pStyle w:val="ListParagraph"/>
        <w:numPr>
          <w:ilvl w:val="0"/>
          <w:numId w:val="17"/>
        </w:numPr>
        <w:overflowPunct w:val="0"/>
        <w:autoSpaceDE w:val="0"/>
        <w:autoSpaceDN w:val="0"/>
        <w:adjustRightInd w:val="0"/>
        <w:spacing w:after="160"/>
        <w:contextualSpacing/>
        <w:rPr>
          <w:rFonts w:ascii="Times New Roman" w:eastAsiaTheme="minorHAnsi" w:hAnsi="Times New Roman" w:cs="Times New Roman"/>
          <w:i/>
        </w:rPr>
      </w:pPr>
      <w:r w:rsidRPr="000410FA">
        <w:rPr>
          <w:rFonts w:ascii="Times New Roman" w:eastAsiaTheme="minorHAnsi" w:hAnsi="Times New Roman" w:cs="Times New Roman"/>
          <w:i/>
        </w:rPr>
        <w:t xml:space="preserve">These objectives are RAN1/RAN4 focus and do not consider RAN2 impact. </w:t>
      </w:r>
    </w:p>
    <w:p w14:paraId="32D614F1" w14:textId="2FE6DD8D" w:rsidR="00FA54B7" w:rsidRPr="00A06927" w:rsidRDefault="00DE1CB8" w:rsidP="0060198C">
      <w:pPr>
        <w:pStyle w:val="ListParagraph"/>
        <w:numPr>
          <w:ilvl w:val="0"/>
          <w:numId w:val="17"/>
        </w:numPr>
        <w:overflowPunct w:val="0"/>
        <w:autoSpaceDE w:val="0"/>
        <w:autoSpaceDN w:val="0"/>
        <w:adjustRightInd w:val="0"/>
        <w:spacing w:after="160"/>
        <w:contextualSpacing/>
        <w:jc w:val="both"/>
        <w:rPr>
          <w:rFonts w:ascii="Times New Roman" w:hAnsi="Times New Roman" w:cs="Times New Roman"/>
          <w:lang w:eastAsia="sv-SE"/>
        </w:rPr>
      </w:pPr>
      <w:r w:rsidRPr="00A06927">
        <w:rPr>
          <w:rFonts w:ascii="Times New Roman" w:eastAsiaTheme="minorHAnsi" w:hAnsi="Times New Roman" w:cs="Times New Roman"/>
          <w:i/>
        </w:rPr>
        <w:t>The objectives are subject to further update in RAN#84.  The update will be based on recommendations from the completion of RAN2 study and remaining RAN1 recommendations based on the conclusion of RAN1 study.</w:t>
      </w:r>
    </w:p>
    <w:p w14:paraId="38E0B587" w14:textId="4ABC3F52" w:rsidR="00AE47E7" w:rsidRDefault="009F3E31" w:rsidP="00DE1CB8">
      <w:pPr>
        <w:jc w:val="both"/>
        <w:rPr>
          <w:rFonts w:ascii="Times New Roman" w:hAnsi="Times New Roman" w:cs="Times New Roman"/>
          <w:lang w:eastAsia="sv-SE"/>
        </w:rPr>
      </w:pPr>
      <w:r>
        <w:rPr>
          <w:rFonts w:ascii="Times New Roman" w:hAnsi="Times New Roman" w:cs="Times New Roman"/>
          <w:lang w:eastAsia="sv-SE"/>
        </w:rPr>
        <w:t xml:space="preserve">In this contribution, we </w:t>
      </w:r>
      <w:r w:rsidR="0078799C">
        <w:rPr>
          <w:rFonts w:ascii="Times New Roman" w:hAnsi="Times New Roman" w:cs="Times New Roman"/>
          <w:lang w:eastAsia="sv-SE"/>
        </w:rPr>
        <w:t>discuss PDCCH</w:t>
      </w:r>
      <w:r w:rsidR="002F63D8">
        <w:rPr>
          <w:rFonts w:ascii="Times New Roman" w:hAnsi="Times New Roman" w:cs="Times New Roman"/>
          <w:lang w:eastAsia="sv-SE"/>
        </w:rPr>
        <w:t>-</w:t>
      </w:r>
      <w:r w:rsidR="0078799C">
        <w:rPr>
          <w:rFonts w:ascii="Times New Roman" w:hAnsi="Times New Roman" w:cs="Times New Roman"/>
          <w:lang w:eastAsia="sv-SE"/>
        </w:rPr>
        <w:t>based power saving signal.</w:t>
      </w:r>
    </w:p>
    <w:p w14:paraId="3705D886" w14:textId="4D8BE8F0" w:rsidR="00180B6F" w:rsidRDefault="00DB619E" w:rsidP="00AB6526">
      <w:pPr>
        <w:pStyle w:val="Heading1"/>
        <w:spacing w:after="120"/>
        <w:rPr>
          <w:szCs w:val="32"/>
        </w:rPr>
      </w:pPr>
      <w:r>
        <w:rPr>
          <w:szCs w:val="32"/>
        </w:rPr>
        <w:t>Discussion</w:t>
      </w:r>
    </w:p>
    <w:p w14:paraId="12BF4EEA" w14:textId="2B29CF2A" w:rsidR="00570F3F" w:rsidRDefault="00827537" w:rsidP="00973D9E">
      <w:pPr>
        <w:jc w:val="both"/>
        <w:rPr>
          <w:rFonts w:ascii="Times New Roman" w:hAnsi="Times New Roman" w:cs="Times New Roman"/>
          <w:lang w:eastAsia="sv-SE"/>
        </w:rPr>
      </w:pPr>
      <w:r>
        <w:rPr>
          <w:rFonts w:ascii="Times New Roman" w:hAnsi="Times New Roman" w:cs="Times New Roman"/>
          <w:lang w:eastAsia="sv-SE"/>
        </w:rPr>
        <w:t xml:space="preserve">Several power saving mechanisms have been evaluated during the </w:t>
      </w:r>
      <w:r w:rsidR="00B61C57">
        <w:rPr>
          <w:rFonts w:ascii="Times New Roman" w:hAnsi="Times New Roman" w:cs="Times New Roman"/>
          <w:lang w:eastAsia="sv-SE"/>
        </w:rPr>
        <w:t xml:space="preserve">UE power saving </w:t>
      </w:r>
      <w:r>
        <w:rPr>
          <w:rFonts w:ascii="Times New Roman" w:hAnsi="Times New Roman" w:cs="Times New Roman"/>
          <w:lang w:eastAsia="sv-SE"/>
        </w:rPr>
        <w:t>study item</w:t>
      </w:r>
      <w:r w:rsidR="00602284">
        <w:rPr>
          <w:rFonts w:ascii="Times New Roman" w:hAnsi="Times New Roman" w:cs="Times New Roman"/>
          <w:lang w:eastAsia="sv-SE"/>
        </w:rPr>
        <w:t xml:space="preserve"> </w:t>
      </w:r>
      <w:r>
        <w:rPr>
          <w:rFonts w:ascii="Times New Roman" w:hAnsi="Times New Roman" w:cs="Times New Roman"/>
          <w:lang w:eastAsia="sv-SE"/>
        </w:rPr>
        <w:t>s</w:t>
      </w:r>
      <w:r w:rsidR="00602284">
        <w:rPr>
          <w:rFonts w:ascii="Times New Roman" w:hAnsi="Times New Roman" w:cs="Times New Roman"/>
          <w:lang w:eastAsia="sv-SE"/>
        </w:rPr>
        <w:t xml:space="preserve">ome of </w:t>
      </w:r>
      <w:r>
        <w:rPr>
          <w:rFonts w:ascii="Times New Roman" w:hAnsi="Times New Roman" w:cs="Times New Roman"/>
          <w:lang w:eastAsia="sv-SE"/>
        </w:rPr>
        <w:t xml:space="preserve">which are </w:t>
      </w:r>
      <w:r w:rsidR="00F03A4D">
        <w:rPr>
          <w:rFonts w:ascii="Times New Roman" w:hAnsi="Times New Roman" w:cs="Times New Roman"/>
          <w:lang w:eastAsia="sv-SE"/>
        </w:rPr>
        <w:t>wake-up</w:t>
      </w:r>
      <w:r w:rsidR="004E421C">
        <w:rPr>
          <w:rFonts w:ascii="Times New Roman" w:hAnsi="Times New Roman" w:cs="Times New Roman"/>
          <w:lang w:eastAsia="sv-SE"/>
        </w:rPr>
        <w:t xml:space="preserve"> </w:t>
      </w:r>
      <w:r w:rsidR="00F03A4D">
        <w:rPr>
          <w:rFonts w:ascii="Times New Roman" w:hAnsi="Times New Roman" w:cs="Times New Roman"/>
          <w:lang w:eastAsia="sv-SE"/>
        </w:rPr>
        <w:t>signal</w:t>
      </w:r>
      <w:r w:rsidR="004E421C">
        <w:rPr>
          <w:rFonts w:ascii="Times New Roman" w:hAnsi="Times New Roman" w:cs="Times New Roman"/>
          <w:lang w:eastAsia="sv-SE"/>
        </w:rPr>
        <w:t xml:space="preserve"> (WUS)</w:t>
      </w:r>
      <w:r w:rsidR="00F03A4D">
        <w:rPr>
          <w:rFonts w:ascii="Times New Roman" w:hAnsi="Times New Roman" w:cs="Times New Roman"/>
          <w:lang w:eastAsia="sv-SE"/>
        </w:rPr>
        <w:t>, go-to-sleep signal</w:t>
      </w:r>
      <w:r w:rsidR="004E421C">
        <w:rPr>
          <w:rFonts w:ascii="Times New Roman" w:hAnsi="Times New Roman" w:cs="Times New Roman"/>
          <w:lang w:eastAsia="sv-SE"/>
        </w:rPr>
        <w:t xml:space="preserve"> (GTS)</w:t>
      </w:r>
      <w:r w:rsidR="00F03A4D">
        <w:rPr>
          <w:rFonts w:ascii="Times New Roman" w:hAnsi="Times New Roman" w:cs="Times New Roman"/>
          <w:lang w:eastAsia="sv-SE"/>
        </w:rPr>
        <w:t>, reduced PDCCH</w:t>
      </w:r>
      <w:r w:rsidR="004E421C">
        <w:rPr>
          <w:rFonts w:ascii="Times New Roman" w:hAnsi="Times New Roman" w:cs="Times New Roman"/>
          <w:lang w:eastAsia="sv-SE"/>
        </w:rPr>
        <w:t xml:space="preserve"> monitoring</w:t>
      </w:r>
      <w:r w:rsidR="00B61C57">
        <w:rPr>
          <w:rFonts w:ascii="Times New Roman" w:hAnsi="Times New Roman" w:cs="Times New Roman"/>
          <w:lang w:eastAsia="sv-SE"/>
        </w:rPr>
        <w:t xml:space="preserve">, </w:t>
      </w:r>
      <w:r w:rsidR="00F03A4D">
        <w:rPr>
          <w:rFonts w:ascii="Times New Roman" w:hAnsi="Times New Roman" w:cs="Times New Roman"/>
          <w:lang w:eastAsia="sv-SE"/>
        </w:rPr>
        <w:t xml:space="preserve">BWP </w:t>
      </w:r>
      <w:r w:rsidR="00C53FF6">
        <w:rPr>
          <w:rFonts w:ascii="Times New Roman" w:hAnsi="Times New Roman" w:cs="Times New Roman"/>
          <w:lang w:eastAsia="sv-SE"/>
        </w:rPr>
        <w:t xml:space="preserve">switching, </w:t>
      </w:r>
      <w:r w:rsidR="00F03A4D">
        <w:rPr>
          <w:rFonts w:ascii="Times New Roman" w:hAnsi="Times New Roman" w:cs="Times New Roman"/>
          <w:lang w:eastAsia="sv-SE"/>
        </w:rPr>
        <w:t>antenna adaptation and cross-slot scheduling.</w:t>
      </w:r>
      <w:r>
        <w:rPr>
          <w:rFonts w:ascii="Times New Roman" w:hAnsi="Times New Roman" w:cs="Times New Roman"/>
          <w:lang w:eastAsia="sv-SE"/>
        </w:rPr>
        <w:t xml:space="preserve"> </w:t>
      </w:r>
      <w:r w:rsidR="0087259E">
        <w:rPr>
          <w:rFonts w:ascii="Times New Roman" w:hAnsi="Times New Roman" w:cs="Times New Roman"/>
          <w:lang w:eastAsia="sv-SE"/>
        </w:rPr>
        <w:t>A</w:t>
      </w:r>
      <w:r w:rsidR="00570F3F">
        <w:rPr>
          <w:rFonts w:ascii="Times New Roman" w:hAnsi="Times New Roman" w:cs="Times New Roman"/>
          <w:lang w:eastAsia="sv-SE"/>
        </w:rPr>
        <w:t xml:space="preserve"> PDCCH</w:t>
      </w:r>
      <w:r w:rsidR="00C53FF6">
        <w:rPr>
          <w:rFonts w:ascii="Times New Roman" w:hAnsi="Times New Roman" w:cs="Times New Roman"/>
          <w:lang w:eastAsia="sv-SE"/>
        </w:rPr>
        <w:t>-</w:t>
      </w:r>
      <w:r w:rsidR="00570F3F">
        <w:rPr>
          <w:rFonts w:ascii="Times New Roman" w:hAnsi="Times New Roman" w:cs="Times New Roman"/>
          <w:lang w:eastAsia="sv-SE"/>
        </w:rPr>
        <w:t xml:space="preserve">based power saving signal </w:t>
      </w:r>
      <w:r>
        <w:rPr>
          <w:rFonts w:ascii="Times New Roman" w:hAnsi="Times New Roman" w:cs="Times New Roman"/>
          <w:lang w:eastAsia="sv-SE"/>
        </w:rPr>
        <w:t xml:space="preserve">can </w:t>
      </w:r>
      <w:r w:rsidR="00973D9E">
        <w:rPr>
          <w:rFonts w:ascii="Times New Roman" w:hAnsi="Times New Roman" w:cs="Times New Roman"/>
          <w:lang w:eastAsia="sv-SE"/>
        </w:rPr>
        <w:t>either be</w:t>
      </w:r>
      <w:r>
        <w:rPr>
          <w:rFonts w:ascii="Times New Roman" w:hAnsi="Times New Roman" w:cs="Times New Roman"/>
          <w:lang w:eastAsia="sv-SE"/>
        </w:rPr>
        <w:t xml:space="preserve"> used to trigger </w:t>
      </w:r>
      <w:r w:rsidR="00973D9E">
        <w:rPr>
          <w:rFonts w:ascii="Times New Roman" w:hAnsi="Times New Roman" w:cs="Times New Roman"/>
          <w:lang w:eastAsia="sv-SE"/>
        </w:rPr>
        <w:t xml:space="preserve">UE adaptation. </w:t>
      </w:r>
      <w:r w:rsidR="00303697">
        <w:rPr>
          <w:rFonts w:ascii="Times New Roman" w:hAnsi="Times New Roman" w:cs="Times New Roman"/>
          <w:lang w:eastAsia="sv-SE"/>
        </w:rPr>
        <w:t>In th</w:t>
      </w:r>
      <w:r w:rsidR="00973D9E">
        <w:rPr>
          <w:rFonts w:ascii="Times New Roman" w:hAnsi="Times New Roman" w:cs="Times New Roman"/>
          <w:lang w:eastAsia="sv-SE"/>
        </w:rPr>
        <w:t>is Tdoc,</w:t>
      </w:r>
      <w:r w:rsidR="00303697">
        <w:rPr>
          <w:rFonts w:ascii="Times New Roman" w:hAnsi="Times New Roman" w:cs="Times New Roman"/>
          <w:lang w:eastAsia="sv-SE"/>
        </w:rPr>
        <w:t xml:space="preserve"> we discuss several important aspects of </w:t>
      </w:r>
      <w:r w:rsidR="008D1612">
        <w:rPr>
          <w:rFonts w:ascii="Times New Roman" w:hAnsi="Times New Roman" w:cs="Times New Roman"/>
          <w:lang w:eastAsia="sv-SE"/>
        </w:rPr>
        <w:t>a PDCCH</w:t>
      </w:r>
      <w:r w:rsidR="008A2C31">
        <w:rPr>
          <w:rFonts w:ascii="Times New Roman" w:hAnsi="Times New Roman" w:cs="Times New Roman"/>
          <w:lang w:eastAsia="sv-SE"/>
        </w:rPr>
        <w:t>-</w:t>
      </w:r>
      <w:r w:rsidR="008D1612">
        <w:rPr>
          <w:rFonts w:ascii="Times New Roman" w:hAnsi="Times New Roman" w:cs="Times New Roman"/>
          <w:lang w:eastAsia="sv-SE"/>
        </w:rPr>
        <w:t>based power saving signal</w:t>
      </w:r>
      <w:r w:rsidR="005C663A">
        <w:rPr>
          <w:rFonts w:ascii="Times New Roman" w:hAnsi="Times New Roman" w:cs="Times New Roman"/>
          <w:lang w:eastAsia="sv-SE"/>
        </w:rPr>
        <w:t>.</w:t>
      </w:r>
    </w:p>
    <w:p w14:paraId="4F531E4D" w14:textId="77777777" w:rsidR="00602284" w:rsidRPr="00385817" w:rsidRDefault="00602284" w:rsidP="00602284">
      <w:pPr>
        <w:rPr>
          <w:lang w:eastAsia="zh-CN"/>
        </w:rPr>
      </w:pPr>
      <w:bookmarkStart w:id="0" w:name="_GoBack"/>
      <w:bookmarkEnd w:id="0"/>
    </w:p>
    <w:p w14:paraId="74C8FB61" w14:textId="31D66B71" w:rsidR="00093F8D" w:rsidRDefault="002A3017" w:rsidP="0082383C">
      <w:pPr>
        <w:pStyle w:val="Heading2"/>
      </w:pPr>
      <w:r>
        <w:lastRenderedPageBreak/>
        <w:t>PDCCH</w:t>
      </w:r>
      <w:r w:rsidR="000E50FC">
        <w:t>-</w:t>
      </w:r>
      <w:r>
        <w:t xml:space="preserve">based power </w:t>
      </w:r>
      <w:r w:rsidR="000E50FC">
        <w:t xml:space="preserve">saving </w:t>
      </w:r>
      <w:r>
        <w:t>signal use case</w:t>
      </w:r>
      <w:r w:rsidR="00BC195C">
        <w:t xml:space="preserve"> discussion</w:t>
      </w:r>
    </w:p>
    <w:p w14:paraId="52954055" w14:textId="570176E6" w:rsidR="0082383C" w:rsidRPr="0082383C" w:rsidRDefault="0082383C" w:rsidP="0082383C">
      <w:pPr>
        <w:pStyle w:val="Heading3"/>
        <w:ind w:left="864"/>
      </w:pPr>
      <w:r>
        <w:t xml:space="preserve">Wake-up signal </w:t>
      </w:r>
    </w:p>
    <w:p w14:paraId="757F1927" w14:textId="6F16FE86" w:rsidR="00705A6C" w:rsidRDefault="0030748F" w:rsidP="001A2BBE">
      <w:pPr>
        <w:jc w:val="both"/>
        <w:rPr>
          <w:rFonts w:ascii="Times New Roman" w:hAnsi="Times New Roman" w:cs="Times New Roman"/>
          <w:lang w:eastAsia="sv-SE"/>
        </w:rPr>
      </w:pPr>
      <w:r>
        <w:rPr>
          <w:rFonts w:ascii="Times New Roman" w:hAnsi="Times New Roman" w:cs="Times New Roman"/>
          <w:lang w:eastAsia="sv-SE"/>
        </w:rPr>
        <w:t>In C</w:t>
      </w:r>
      <w:r w:rsidR="00346B7D">
        <w:rPr>
          <w:rFonts w:ascii="Times New Roman" w:hAnsi="Times New Roman" w:cs="Times New Roman"/>
          <w:lang w:eastAsia="sv-SE"/>
        </w:rPr>
        <w:t>-</w:t>
      </w:r>
      <w:r>
        <w:rPr>
          <w:rFonts w:ascii="Times New Roman" w:hAnsi="Times New Roman" w:cs="Times New Roman"/>
          <w:lang w:eastAsia="sv-SE"/>
        </w:rPr>
        <w:t xml:space="preserve">DRX, the UE goes into </w:t>
      </w:r>
      <w:r w:rsidR="00B85B8B">
        <w:rPr>
          <w:rFonts w:ascii="Times New Roman" w:hAnsi="Times New Roman" w:cs="Times New Roman"/>
          <w:lang w:eastAsia="sv-SE"/>
        </w:rPr>
        <w:t>sleep mode</w:t>
      </w:r>
      <w:r>
        <w:rPr>
          <w:rFonts w:ascii="Times New Roman" w:hAnsi="Times New Roman" w:cs="Times New Roman"/>
          <w:lang w:eastAsia="sv-SE"/>
        </w:rPr>
        <w:t xml:space="preserve"> </w:t>
      </w:r>
      <w:r w:rsidR="006503A5">
        <w:rPr>
          <w:rFonts w:ascii="Times New Roman" w:hAnsi="Times New Roman" w:cs="Times New Roman"/>
          <w:lang w:eastAsia="sv-SE"/>
        </w:rPr>
        <w:t>between the ON duration</w:t>
      </w:r>
      <w:r w:rsidR="005C681B">
        <w:rPr>
          <w:rFonts w:ascii="Times New Roman" w:hAnsi="Times New Roman" w:cs="Times New Roman"/>
          <w:lang w:eastAsia="sv-SE"/>
        </w:rPr>
        <w:t xml:space="preserve">s and </w:t>
      </w:r>
      <w:r w:rsidR="00F119A8">
        <w:rPr>
          <w:rFonts w:ascii="Times New Roman" w:hAnsi="Times New Roman" w:cs="Times New Roman"/>
          <w:lang w:eastAsia="sv-SE"/>
        </w:rPr>
        <w:t>must</w:t>
      </w:r>
      <w:r w:rsidR="00705A6C">
        <w:rPr>
          <w:rFonts w:ascii="Times New Roman" w:hAnsi="Times New Roman" w:cs="Times New Roman"/>
          <w:lang w:eastAsia="sv-SE"/>
        </w:rPr>
        <w:t xml:space="preserve"> wake up to start </w:t>
      </w:r>
      <w:r w:rsidR="006503A5">
        <w:rPr>
          <w:rFonts w:ascii="Times New Roman" w:hAnsi="Times New Roman" w:cs="Times New Roman"/>
          <w:lang w:eastAsia="sv-SE"/>
        </w:rPr>
        <w:t xml:space="preserve">monitoring the PDCCH during </w:t>
      </w:r>
      <w:r w:rsidR="00A048CE">
        <w:rPr>
          <w:rFonts w:ascii="Times New Roman" w:hAnsi="Times New Roman" w:cs="Times New Roman"/>
          <w:lang w:eastAsia="sv-SE"/>
        </w:rPr>
        <w:t>an</w:t>
      </w:r>
      <w:r w:rsidR="006503A5">
        <w:rPr>
          <w:rFonts w:ascii="Times New Roman" w:hAnsi="Times New Roman" w:cs="Times New Roman"/>
          <w:lang w:eastAsia="sv-SE"/>
        </w:rPr>
        <w:t xml:space="preserve"> ON duration. </w:t>
      </w:r>
      <w:r w:rsidR="00705A6C">
        <w:rPr>
          <w:rFonts w:ascii="Times New Roman" w:hAnsi="Times New Roman" w:cs="Times New Roman"/>
          <w:lang w:eastAsia="sv-SE"/>
        </w:rPr>
        <w:t>If the UE is not scheduled during an ON duration, the power spent on PDCCH monitoring and ramping up and ramping down of the transceiver are sources of considerable power usage that could be prevented with a wake-up signal (WUS).</w:t>
      </w:r>
    </w:p>
    <w:p w14:paraId="69AE673C" w14:textId="400B7DF1" w:rsidR="00B25D84" w:rsidRPr="005C663A" w:rsidRDefault="00C06E06" w:rsidP="00FE2069">
      <w:pPr>
        <w:jc w:val="both"/>
        <w:rPr>
          <w:rFonts w:ascii="Times New Roman" w:hAnsi="Times New Roman" w:cs="Times New Roman"/>
          <w:lang w:eastAsia="sv-SE"/>
        </w:rPr>
      </w:pPr>
      <w:r>
        <w:rPr>
          <w:rFonts w:ascii="Times New Roman" w:hAnsi="Times New Roman" w:cs="Times New Roman"/>
          <w:lang w:eastAsia="sv-SE"/>
        </w:rPr>
        <w:t xml:space="preserve">As shown </w:t>
      </w:r>
      <w:r w:rsidRPr="00C06E06">
        <w:rPr>
          <w:rFonts w:ascii="Times New Roman" w:hAnsi="Times New Roman" w:cs="Times New Roman"/>
          <w:lang w:eastAsia="sv-SE"/>
        </w:rPr>
        <w:t xml:space="preserve">in </w:t>
      </w:r>
      <w:r w:rsidRPr="00C06E06">
        <w:rPr>
          <w:rFonts w:ascii="Times New Roman" w:hAnsi="Times New Roman" w:cs="Times New Roman"/>
        </w:rPr>
        <w:fldChar w:fldCharType="begin"/>
      </w:r>
      <w:r w:rsidRPr="00C06E06">
        <w:rPr>
          <w:rFonts w:ascii="Times New Roman" w:hAnsi="Times New Roman" w:cs="Times New Roman"/>
          <w:lang w:eastAsia="sv-SE"/>
        </w:rPr>
        <w:instrText xml:space="preserve"> REF _Ref943774 \h </w:instrText>
      </w:r>
      <w:r>
        <w:rPr>
          <w:rFonts w:ascii="Times New Roman" w:hAnsi="Times New Roman" w:cs="Times New Roman"/>
        </w:rPr>
        <w:instrText xml:space="preserve"> \* MERGEFORMAT </w:instrText>
      </w:r>
      <w:r w:rsidRPr="00C06E06">
        <w:rPr>
          <w:rFonts w:ascii="Times New Roman" w:hAnsi="Times New Roman" w:cs="Times New Roman"/>
        </w:rPr>
      </w:r>
      <w:r w:rsidRPr="00C06E06">
        <w:rPr>
          <w:rFonts w:ascii="Times New Roman" w:hAnsi="Times New Roman" w:cs="Times New Roman"/>
        </w:rPr>
        <w:fldChar w:fldCharType="separate"/>
      </w:r>
      <w:r w:rsidRPr="00C06E06">
        <w:rPr>
          <w:rFonts w:ascii="Times New Roman" w:hAnsi="Times New Roman" w:cs="Times New Roman"/>
        </w:rPr>
        <w:t xml:space="preserve">Figure </w:t>
      </w:r>
      <w:r w:rsidRPr="00C06E06">
        <w:rPr>
          <w:rFonts w:ascii="Times New Roman" w:hAnsi="Times New Roman" w:cs="Times New Roman"/>
          <w:noProof/>
        </w:rPr>
        <w:t>2</w:t>
      </w:r>
      <w:r w:rsidRPr="00C06E06">
        <w:rPr>
          <w:rFonts w:ascii="Times New Roman" w:hAnsi="Times New Roman" w:cs="Times New Roman"/>
        </w:rPr>
        <w:noBreakHyphen/>
      </w:r>
      <w:r w:rsidRPr="00C06E06">
        <w:rPr>
          <w:rFonts w:ascii="Times New Roman" w:hAnsi="Times New Roman" w:cs="Times New Roman"/>
          <w:noProof/>
        </w:rPr>
        <w:t>1</w:t>
      </w:r>
      <w:r w:rsidRPr="00C06E06">
        <w:rPr>
          <w:rFonts w:ascii="Times New Roman" w:hAnsi="Times New Roman" w:cs="Times New Roman"/>
        </w:rPr>
        <w:fldChar w:fldCharType="end"/>
      </w:r>
      <w:r w:rsidRPr="00C06E06">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eastAsia="sv-SE"/>
        </w:rPr>
        <w:t>a</w:t>
      </w:r>
      <w:r w:rsidR="006503A5">
        <w:rPr>
          <w:rFonts w:ascii="Times New Roman" w:hAnsi="Times New Roman" w:cs="Times New Roman"/>
          <w:lang w:eastAsia="sv-SE"/>
        </w:rPr>
        <w:t xml:space="preserve"> wake-up signal can be used to inform the UE whether it is going to be scheduled during the upcoming ON duration, therefore allowing it to stay in the sleep state if no </w:t>
      </w:r>
      <w:r>
        <w:rPr>
          <w:rFonts w:ascii="Times New Roman" w:hAnsi="Times New Roman" w:cs="Times New Roman"/>
          <w:lang w:eastAsia="sv-SE"/>
        </w:rPr>
        <w:t xml:space="preserve">WUS is detected. Note that there is a time gap between the time </w:t>
      </w:r>
      <w:r w:rsidR="0005672E">
        <w:rPr>
          <w:rFonts w:ascii="Times New Roman" w:hAnsi="Times New Roman" w:cs="Times New Roman"/>
          <w:lang w:eastAsia="sv-SE"/>
        </w:rPr>
        <w:t xml:space="preserve">when the </w:t>
      </w:r>
      <w:r>
        <w:rPr>
          <w:rFonts w:ascii="Times New Roman" w:hAnsi="Times New Roman" w:cs="Times New Roman"/>
          <w:lang w:eastAsia="sv-SE"/>
        </w:rPr>
        <w:t xml:space="preserve">WUS is transmitted and the start of the ON duration to accommodate ramping up from the sleep state. </w:t>
      </w:r>
      <w:r w:rsidR="00170AB8">
        <w:rPr>
          <w:rFonts w:ascii="Times New Roman" w:hAnsi="Times New Roman" w:cs="Times New Roman"/>
          <w:lang w:eastAsia="sv-SE"/>
        </w:rPr>
        <w:t>Between two ON durations, the UE may be in one of the deep, light, or micro sleep</w:t>
      </w:r>
      <w:r w:rsidR="0005672E">
        <w:rPr>
          <w:rFonts w:ascii="Times New Roman" w:hAnsi="Times New Roman" w:cs="Times New Roman"/>
          <w:lang w:eastAsia="sv-SE"/>
        </w:rPr>
        <w:t xml:space="preserve"> states</w:t>
      </w:r>
      <w:r w:rsidR="00170AB8">
        <w:rPr>
          <w:rFonts w:ascii="Times New Roman" w:hAnsi="Times New Roman" w:cs="Times New Roman"/>
          <w:lang w:eastAsia="sv-SE"/>
        </w:rPr>
        <w:t xml:space="preserve"> depending on the time interval</w:t>
      </w:r>
      <w:r w:rsidR="0005672E">
        <w:rPr>
          <w:rFonts w:ascii="Times New Roman" w:hAnsi="Times New Roman" w:cs="Times New Roman"/>
          <w:lang w:eastAsia="sv-SE"/>
        </w:rPr>
        <w:t xml:space="preserve"> between those two ON durations.</w:t>
      </w:r>
      <w:r w:rsidR="00170AB8">
        <w:rPr>
          <w:rFonts w:ascii="Times New Roman" w:hAnsi="Times New Roman" w:cs="Times New Roman"/>
          <w:lang w:eastAsia="sv-SE"/>
        </w:rPr>
        <w:t xml:space="preserve"> </w:t>
      </w:r>
      <w:r w:rsidR="00F42D7F" w:rsidRPr="005C663A">
        <w:rPr>
          <w:rFonts w:ascii="Times New Roman" w:hAnsi="Times New Roman" w:cs="Times New Roman"/>
          <w:lang w:eastAsia="sv-SE"/>
        </w:rPr>
        <w:t>The gap between the wake-up signal and the ON duration may be configured per UE</w:t>
      </w:r>
      <w:r w:rsidR="00E46566" w:rsidRPr="005C663A">
        <w:rPr>
          <w:rFonts w:ascii="Times New Roman" w:hAnsi="Times New Roman" w:cs="Times New Roman"/>
          <w:lang w:eastAsia="sv-SE"/>
        </w:rPr>
        <w:t xml:space="preserve">, possibly </w:t>
      </w:r>
      <w:r w:rsidR="00F42D7F" w:rsidRPr="005C663A">
        <w:rPr>
          <w:rFonts w:ascii="Times New Roman" w:hAnsi="Times New Roman" w:cs="Times New Roman"/>
          <w:lang w:eastAsia="sv-SE"/>
        </w:rPr>
        <w:t>based on UE feedback</w:t>
      </w:r>
      <w:r w:rsidR="00E46566" w:rsidRPr="005C663A">
        <w:rPr>
          <w:rFonts w:ascii="Times New Roman" w:hAnsi="Times New Roman" w:cs="Times New Roman"/>
          <w:lang w:eastAsia="sv-SE"/>
        </w:rPr>
        <w:t xml:space="preserve"> </w:t>
      </w:r>
      <w:r w:rsidR="005C663A">
        <w:rPr>
          <w:rFonts w:ascii="Times New Roman" w:hAnsi="Times New Roman" w:cs="Times New Roman"/>
          <w:lang w:eastAsia="sv-SE"/>
        </w:rPr>
        <w:t xml:space="preserve">that considers the </w:t>
      </w:r>
      <w:r w:rsidR="00F42D7F" w:rsidRPr="005C663A">
        <w:rPr>
          <w:rFonts w:ascii="Times New Roman" w:hAnsi="Times New Roman" w:cs="Times New Roman"/>
          <w:lang w:eastAsia="sv-SE"/>
        </w:rPr>
        <w:t>UE capability.</w:t>
      </w:r>
    </w:p>
    <w:p w14:paraId="543A94BD" w14:textId="7A95E055" w:rsidR="00017AAC" w:rsidRPr="00277881" w:rsidRDefault="00017AAC" w:rsidP="00FE2069">
      <w:pPr>
        <w:jc w:val="both"/>
        <w:rPr>
          <w:rFonts w:ascii="Times New Roman" w:hAnsi="Times New Roman" w:cs="Times New Roman"/>
          <w:i/>
          <w:lang w:eastAsia="sv-SE"/>
        </w:rPr>
      </w:pPr>
      <w:r w:rsidRPr="00277881">
        <w:rPr>
          <w:rFonts w:ascii="Times New Roman" w:hAnsi="Times New Roman" w:cs="Times New Roman"/>
          <w:b/>
          <w:i/>
          <w:lang w:eastAsia="sv-SE"/>
        </w:rPr>
        <w:t>Proposal</w:t>
      </w:r>
      <w:r w:rsidR="005C663A" w:rsidRPr="00277881">
        <w:rPr>
          <w:rFonts w:ascii="Times New Roman" w:hAnsi="Times New Roman" w:cs="Times New Roman"/>
          <w:b/>
          <w:i/>
          <w:lang w:eastAsia="sv-SE"/>
        </w:rPr>
        <w:t xml:space="preserve"> 1</w:t>
      </w:r>
      <w:r w:rsidR="005C663A" w:rsidRPr="00277881">
        <w:rPr>
          <w:rFonts w:ascii="Times New Roman" w:hAnsi="Times New Roman" w:cs="Times New Roman"/>
          <w:i/>
          <w:lang w:eastAsia="sv-SE"/>
        </w:rPr>
        <w:t>: The gap between WUS and O</w:t>
      </w:r>
      <w:r w:rsidR="00A7275D">
        <w:rPr>
          <w:rFonts w:ascii="Times New Roman" w:hAnsi="Times New Roman" w:cs="Times New Roman"/>
          <w:i/>
          <w:lang w:eastAsia="sv-SE"/>
        </w:rPr>
        <w:t>N</w:t>
      </w:r>
      <w:r w:rsidR="005C663A" w:rsidRPr="00277881">
        <w:rPr>
          <w:rFonts w:ascii="Times New Roman" w:hAnsi="Times New Roman" w:cs="Times New Roman"/>
          <w:i/>
          <w:lang w:eastAsia="sv-SE"/>
        </w:rPr>
        <w:t xml:space="preserve"> duration is UE-specific and</w:t>
      </w:r>
      <w:r w:rsidR="00A7275D">
        <w:rPr>
          <w:rFonts w:ascii="Times New Roman" w:hAnsi="Times New Roman" w:cs="Times New Roman"/>
          <w:i/>
          <w:lang w:eastAsia="sv-SE"/>
        </w:rPr>
        <w:t xml:space="preserve"> is </w:t>
      </w:r>
      <w:r w:rsidR="005C663A" w:rsidRPr="00277881">
        <w:rPr>
          <w:rFonts w:ascii="Times New Roman" w:hAnsi="Times New Roman" w:cs="Times New Roman"/>
          <w:i/>
          <w:lang w:eastAsia="sv-SE"/>
        </w:rPr>
        <w:t>based on UE feedback.</w:t>
      </w:r>
    </w:p>
    <w:p w14:paraId="51038C2A" w14:textId="395E173E" w:rsidR="00FE2069" w:rsidRPr="00C15396" w:rsidRDefault="00FE2069" w:rsidP="00FE2069">
      <w:pPr>
        <w:jc w:val="both"/>
        <w:rPr>
          <w:rFonts w:ascii="Times New Roman" w:hAnsi="Times New Roman" w:cs="Times New Roman"/>
          <w:lang w:eastAsia="sv-SE"/>
        </w:rPr>
      </w:pPr>
      <w:r w:rsidRPr="00C15396">
        <w:rPr>
          <w:rFonts w:ascii="Times New Roman" w:hAnsi="Times New Roman" w:cs="Times New Roman"/>
          <w:lang w:eastAsia="sv-SE"/>
        </w:rPr>
        <w:t xml:space="preserve">When configured to operate in C-DRX, the UE still needs to maintain </w:t>
      </w:r>
      <w:r>
        <w:rPr>
          <w:rFonts w:ascii="Times New Roman" w:hAnsi="Times New Roman" w:cs="Times New Roman"/>
          <w:lang w:eastAsia="sv-SE"/>
        </w:rPr>
        <w:t>Automatic Frequency Control (</w:t>
      </w:r>
      <w:r w:rsidRPr="00C15396">
        <w:rPr>
          <w:rFonts w:ascii="Times New Roman" w:hAnsi="Times New Roman" w:cs="Times New Roman"/>
          <w:lang w:eastAsia="sv-SE"/>
        </w:rPr>
        <w:t>AFC</w:t>
      </w:r>
      <w:r>
        <w:rPr>
          <w:rFonts w:ascii="Times New Roman" w:hAnsi="Times New Roman" w:cs="Times New Roman"/>
          <w:lang w:eastAsia="sv-SE"/>
        </w:rPr>
        <w:t>)</w:t>
      </w:r>
      <w:r w:rsidRPr="00C15396">
        <w:rPr>
          <w:rFonts w:ascii="Times New Roman" w:hAnsi="Times New Roman" w:cs="Times New Roman"/>
          <w:lang w:eastAsia="sv-SE"/>
        </w:rPr>
        <w:t xml:space="preserve"> in order to be able to decode the PDCCH at the beginning of a DRX </w:t>
      </w:r>
      <w:r>
        <w:rPr>
          <w:rFonts w:ascii="Times New Roman" w:hAnsi="Times New Roman" w:cs="Times New Roman"/>
          <w:lang w:eastAsia="sv-SE"/>
        </w:rPr>
        <w:t>ON</w:t>
      </w:r>
      <w:r w:rsidRPr="00C15396">
        <w:rPr>
          <w:rFonts w:ascii="Times New Roman" w:hAnsi="Times New Roman" w:cs="Times New Roman"/>
          <w:lang w:eastAsia="sv-SE"/>
        </w:rPr>
        <w:t xml:space="preserve">-period. When the NR UE attempts to decode the PDCCH in the first timeslot of a DRX </w:t>
      </w:r>
      <w:r>
        <w:rPr>
          <w:rFonts w:ascii="Times New Roman" w:hAnsi="Times New Roman" w:cs="Times New Roman"/>
          <w:lang w:eastAsia="sv-SE"/>
        </w:rPr>
        <w:t>ON</w:t>
      </w:r>
      <w:r w:rsidRPr="00C15396">
        <w:rPr>
          <w:rFonts w:ascii="Times New Roman" w:hAnsi="Times New Roman" w:cs="Times New Roman"/>
          <w:lang w:eastAsia="sv-SE"/>
        </w:rPr>
        <w:t xml:space="preserve">-period, it can exploit any RS contained inside the RBs of the active BWP for the purpose of AFC only after the reception of the first timeslot has started. An NR UE may need to wake up in-between the C-DRX </w:t>
      </w:r>
      <w:r>
        <w:rPr>
          <w:rFonts w:ascii="Times New Roman" w:hAnsi="Times New Roman" w:cs="Times New Roman"/>
          <w:lang w:eastAsia="sv-SE"/>
        </w:rPr>
        <w:t>ON</w:t>
      </w:r>
      <w:r w:rsidRPr="00C15396">
        <w:rPr>
          <w:rFonts w:ascii="Times New Roman" w:hAnsi="Times New Roman" w:cs="Times New Roman"/>
          <w:lang w:eastAsia="sv-SE"/>
        </w:rPr>
        <w:t xml:space="preserve">-durations to maintain coarse AFC when the use of SSB is configured. The power consumption overhead due to maintenance of AFC by the NR UE cannot be neglected in C-DRX. Ideally, a device configured in C-DRX should wake up as little as possible in-between its DRX </w:t>
      </w:r>
      <w:r>
        <w:rPr>
          <w:rFonts w:ascii="Times New Roman" w:hAnsi="Times New Roman" w:cs="Times New Roman"/>
          <w:lang w:eastAsia="sv-SE"/>
        </w:rPr>
        <w:t>ON</w:t>
      </w:r>
      <w:r w:rsidRPr="00C15396">
        <w:rPr>
          <w:rFonts w:ascii="Times New Roman" w:hAnsi="Times New Roman" w:cs="Times New Roman"/>
          <w:lang w:eastAsia="sv-SE"/>
        </w:rPr>
        <w:t>-duration windows, therefore, any receiver on-time due to RRM measurements, beam management or AFC maintenance should be minimized.</w:t>
      </w:r>
      <w:r>
        <w:rPr>
          <w:rFonts w:ascii="Times New Roman" w:hAnsi="Times New Roman" w:cs="Times New Roman"/>
          <w:lang w:eastAsia="sv-SE"/>
        </w:rPr>
        <w:t xml:space="preserve"> </w:t>
      </w:r>
      <w:r w:rsidRPr="00C15396">
        <w:rPr>
          <w:rFonts w:ascii="Times New Roman" w:hAnsi="Times New Roman" w:cs="Times New Roman"/>
          <w:lang w:eastAsia="sv-SE"/>
        </w:rPr>
        <w:t xml:space="preserve">In our view, introduction of a re-synchronization signal (RSS) transmitted to the UE just prior to the start of the DRX </w:t>
      </w:r>
      <w:r>
        <w:rPr>
          <w:rFonts w:ascii="Times New Roman" w:hAnsi="Times New Roman" w:cs="Times New Roman"/>
          <w:lang w:eastAsia="sv-SE"/>
        </w:rPr>
        <w:t>ON</w:t>
      </w:r>
      <w:r w:rsidRPr="00C15396">
        <w:rPr>
          <w:rFonts w:ascii="Times New Roman" w:hAnsi="Times New Roman" w:cs="Times New Roman"/>
          <w:lang w:eastAsia="sv-SE"/>
        </w:rPr>
        <w:t>-period should be considered.</w:t>
      </w:r>
    </w:p>
    <w:p w14:paraId="10250153" w14:textId="4790117E" w:rsidR="00FE2069" w:rsidRDefault="00FE2069" w:rsidP="00FE2069">
      <w:pPr>
        <w:jc w:val="both"/>
        <w:rPr>
          <w:rFonts w:ascii="Times New Roman" w:hAnsi="Times New Roman" w:cs="Times New Roman"/>
          <w:i/>
          <w:lang w:eastAsia="sv-SE"/>
        </w:rPr>
      </w:pPr>
      <w:r w:rsidRPr="005C663A">
        <w:rPr>
          <w:rFonts w:ascii="Times New Roman" w:hAnsi="Times New Roman" w:cs="Times New Roman"/>
          <w:b/>
          <w:i/>
          <w:lang w:eastAsia="sv-SE"/>
        </w:rPr>
        <w:t xml:space="preserve">Proposal </w:t>
      </w:r>
      <w:r w:rsidR="005C663A" w:rsidRPr="005C663A">
        <w:rPr>
          <w:rFonts w:ascii="Times New Roman" w:hAnsi="Times New Roman" w:cs="Times New Roman"/>
          <w:b/>
          <w:i/>
          <w:lang w:eastAsia="sv-SE"/>
        </w:rPr>
        <w:t>2</w:t>
      </w:r>
      <w:r w:rsidRPr="005C663A">
        <w:rPr>
          <w:rFonts w:ascii="Times New Roman" w:hAnsi="Times New Roman" w:cs="Times New Roman"/>
          <w:b/>
          <w:i/>
          <w:lang w:eastAsia="sv-SE"/>
        </w:rPr>
        <w:t>:</w:t>
      </w:r>
      <w:r w:rsidRPr="005C663A">
        <w:rPr>
          <w:rFonts w:ascii="Times New Roman" w:hAnsi="Times New Roman" w:cs="Times New Roman"/>
          <w:lang w:eastAsia="sv-SE"/>
        </w:rPr>
        <w:t xml:space="preserve"> </w:t>
      </w:r>
      <w:r w:rsidRPr="005C663A">
        <w:rPr>
          <w:rFonts w:ascii="Times New Roman" w:hAnsi="Times New Roman" w:cs="Times New Roman"/>
          <w:i/>
          <w:lang w:eastAsia="sv-SE"/>
        </w:rPr>
        <w:t>Study to use re-synchronization signal (RSS) transmitted just prior to the start of DRX ON-period to reduce transition time from sleep state.</w:t>
      </w:r>
    </w:p>
    <w:p w14:paraId="4EF8FED4" w14:textId="2356B8FD" w:rsidR="00170AB8" w:rsidRPr="00F42D7F" w:rsidRDefault="00170AB8" w:rsidP="00170AB8">
      <w:pPr>
        <w:jc w:val="both"/>
        <w:rPr>
          <w:rFonts w:ascii="Times New Roman" w:hAnsi="Times New Roman" w:cs="Times New Roman"/>
          <w:color w:val="FF0000"/>
          <w:lang w:eastAsia="sv-SE"/>
        </w:rPr>
      </w:pPr>
    </w:p>
    <w:p w14:paraId="24404C58" w14:textId="77777777" w:rsidR="00C06E06" w:rsidRDefault="00C06E06" w:rsidP="00170AB8">
      <w:pPr>
        <w:jc w:val="both"/>
        <w:rPr>
          <w:rFonts w:ascii="Times New Roman" w:hAnsi="Times New Roman" w:cs="Times New Roman"/>
          <w:lang w:eastAsia="sv-SE"/>
        </w:rPr>
      </w:pPr>
    </w:p>
    <w:p w14:paraId="6EFF6141" w14:textId="3AEBC9E4" w:rsidR="00A048CE" w:rsidRDefault="00A43693" w:rsidP="00A048CE">
      <w:pPr>
        <w:keepNext/>
        <w:jc w:val="center"/>
      </w:pPr>
      <w:r w:rsidRPr="00A43693">
        <w:rPr>
          <w:noProof/>
        </w:rPr>
        <w:drawing>
          <wp:inline distT="0" distB="0" distL="0" distR="0" wp14:anchorId="12667BB0" wp14:editId="009A4F95">
            <wp:extent cx="5067300" cy="96774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7300" cy="967740"/>
                    </a:xfrm>
                    <a:prstGeom prst="rect">
                      <a:avLst/>
                    </a:prstGeom>
                    <a:noFill/>
                    <a:ln>
                      <a:noFill/>
                    </a:ln>
                  </pic:spPr>
                </pic:pic>
              </a:graphicData>
            </a:graphic>
          </wp:inline>
        </w:drawing>
      </w:r>
      <w:r w:rsidR="00457530">
        <w:tab/>
      </w:r>
      <w:r w:rsidR="00457530">
        <w:tab/>
      </w:r>
      <w:r w:rsidR="00457530">
        <w:tab/>
      </w:r>
      <w:r w:rsidR="00457530">
        <w:tab/>
      </w:r>
      <w:r w:rsidR="00500DAF">
        <w:t>`</w:t>
      </w:r>
    </w:p>
    <w:p w14:paraId="485C0891" w14:textId="6D867301" w:rsidR="001C3BA6" w:rsidRPr="00A048CE" w:rsidRDefault="00A048CE" w:rsidP="00A048CE">
      <w:pPr>
        <w:pStyle w:val="Caption"/>
        <w:rPr>
          <w:rFonts w:ascii="Times New Roman" w:hAnsi="Times New Roman" w:cs="Times New Roman"/>
          <w:sz w:val="20"/>
          <w:lang w:eastAsia="sv-SE"/>
        </w:rPr>
      </w:pPr>
      <w:bookmarkStart w:id="1" w:name="_Ref943774"/>
      <w:r w:rsidRPr="00A048CE">
        <w:rPr>
          <w:rFonts w:ascii="Times New Roman" w:hAnsi="Times New Roman" w:cs="Times New Roman"/>
          <w:sz w:val="20"/>
        </w:rPr>
        <w:t xml:space="preserve">Figure </w:t>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STYLEREF 1 \s </w:instrText>
      </w:r>
      <w:r w:rsidR="004927D8">
        <w:rPr>
          <w:rFonts w:ascii="Times New Roman" w:hAnsi="Times New Roman" w:cs="Times New Roman"/>
          <w:sz w:val="20"/>
        </w:rPr>
        <w:fldChar w:fldCharType="separate"/>
      </w:r>
      <w:r w:rsidR="004927D8">
        <w:rPr>
          <w:rFonts w:ascii="Times New Roman" w:hAnsi="Times New Roman" w:cs="Times New Roman"/>
          <w:noProof/>
          <w:sz w:val="20"/>
        </w:rPr>
        <w:t>2</w:t>
      </w:r>
      <w:r w:rsidR="004927D8">
        <w:rPr>
          <w:rFonts w:ascii="Times New Roman" w:hAnsi="Times New Roman" w:cs="Times New Roman"/>
          <w:sz w:val="20"/>
        </w:rPr>
        <w:fldChar w:fldCharType="end"/>
      </w:r>
      <w:r w:rsidR="004927D8">
        <w:rPr>
          <w:rFonts w:ascii="Times New Roman" w:hAnsi="Times New Roman" w:cs="Times New Roman"/>
          <w:sz w:val="20"/>
        </w:rPr>
        <w:noBreakHyphen/>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SEQ Figure \* ARABIC \s 1 </w:instrText>
      </w:r>
      <w:r w:rsidR="004927D8">
        <w:rPr>
          <w:rFonts w:ascii="Times New Roman" w:hAnsi="Times New Roman" w:cs="Times New Roman"/>
          <w:sz w:val="20"/>
        </w:rPr>
        <w:fldChar w:fldCharType="separate"/>
      </w:r>
      <w:r w:rsidR="004927D8">
        <w:rPr>
          <w:rFonts w:ascii="Times New Roman" w:hAnsi="Times New Roman" w:cs="Times New Roman"/>
          <w:noProof/>
          <w:sz w:val="20"/>
        </w:rPr>
        <w:t>1</w:t>
      </w:r>
      <w:r w:rsidR="004927D8">
        <w:rPr>
          <w:rFonts w:ascii="Times New Roman" w:hAnsi="Times New Roman" w:cs="Times New Roman"/>
          <w:sz w:val="20"/>
        </w:rPr>
        <w:fldChar w:fldCharType="end"/>
      </w:r>
      <w:bookmarkEnd w:id="1"/>
      <w:r>
        <w:rPr>
          <w:rFonts w:ascii="Times New Roman" w:hAnsi="Times New Roman" w:cs="Times New Roman"/>
          <w:sz w:val="20"/>
        </w:rPr>
        <w:t xml:space="preserve"> WUS timeline</w:t>
      </w:r>
      <w:r w:rsidR="004C31B4">
        <w:rPr>
          <w:rFonts w:ascii="Times New Roman" w:hAnsi="Times New Roman" w:cs="Times New Roman"/>
          <w:sz w:val="20"/>
        </w:rPr>
        <w:t xml:space="preserve"> within a DRX cycle</w:t>
      </w:r>
    </w:p>
    <w:p w14:paraId="12CDC5CF" w14:textId="6295510E" w:rsidR="00E80952" w:rsidRDefault="00AA11B7" w:rsidP="00BE5AD0">
      <w:pPr>
        <w:pStyle w:val="Heading3"/>
        <w:ind w:left="864"/>
      </w:pPr>
      <w:r>
        <w:t>Go-to-sleep signal</w:t>
      </w:r>
    </w:p>
    <w:p w14:paraId="3F52533F" w14:textId="15AD55E6" w:rsidR="0011220B" w:rsidRDefault="00403000" w:rsidP="00403000">
      <w:pPr>
        <w:jc w:val="both"/>
        <w:rPr>
          <w:rFonts w:ascii="Times New Roman" w:hAnsi="Times New Roman" w:cs="Times New Roman"/>
          <w:lang w:eastAsia="sv-SE"/>
        </w:rPr>
      </w:pPr>
      <w:r w:rsidRPr="00F00291">
        <w:rPr>
          <w:rFonts w:ascii="Times New Roman" w:hAnsi="Times New Roman" w:cs="Times New Roman"/>
          <w:lang w:eastAsia="sv-SE"/>
        </w:rPr>
        <w:t xml:space="preserve">One </w:t>
      </w:r>
      <w:r w:rsidR="001E7533" w:rsidRPr="00F00291">
        <w:rPr>
          <w:rFonts w:ascii="Times New Roman" w:hAnsi="Times New Roman" w:cs="Times New Roman"/>
          <w:lang w:eastAsia="sv-SE"/>
        </w:rPr>
        <w:t xml:space="preserve">important </w:t>
      </w:r>
      <w:r w:rsidR="0011220B">
        <w:rPr>
          <w:rFonts w:ascii="Times New Roman" w:hAnsi="Times New Roman" w:cs="Times New Roman"/>
          <w:lang w:eastAsia="sv-SE"/>
        </w:rPr>
        <w:t>technique</w:t>
      </w:r>
      <w:r w:rsidR="001E7533" w:rsidRPr="00F00291">
        <w:rPr>
          <w:rFonts w:ascii="Times New Roman" w:hAnsi="Times New Roman" w:cs="Times New Roman"/>
          <w:lang w:eastAsia="sv-SE"/>
        </w:rPr>
        <w:t xml:space="preserve"> to</w:t>
      </w:r>
      <w:r w:rsidRPr="00F00291">
        <w:rPr>
          <w:rFonts w:ascii="Times New Roman" w:hAnsi="Times New Roman" w:cs="Times New Roman"/>
          <w:lang w:eastAsia="sv-SE"/>
        </w:rPr>
        <w:t xml:space="preserve"> </w:t>
      </w:r>
      <w:r w:rsidR="001E7533" w:rsidRPr="00F00291">
        <w:rPr>
          <w:rFonts w:ascii="Times New Roman" w:hAnsi="Times New Roman" w:cs="Times New Roman"/>
          <w:lang w:eastAsia="sv-SE"/>
        </w:rPr>
        <w:t>reduce power consumption is to reduce UE active time spent on PDCCH monitoring.</w:t>
      </w:r>
      <w:r w:rsidR="00DA3368" w:rsidRPr="00F00291">
        <w:rPr>
          <w:rFonts w:ascii="Times New Roman" w:hAnsi="Times New Roman" w:cs="Times New Roman"/>
          <w:lang w:eastAsia="sv-SE"/>
        </w:rPr>
        <w:t xml:space="preserve"> </w:t>
      </w:r>
      <w:r w:rsidR="001E7533" w:rsidRPr="00F00291">
        <w:rPr>
          <w:rFonts w:ascii="Times New Roman" w:hAnsi="Times New Roman" w:cs="Times New Roman"/>
          <w:lang w:eastAsia="sv-SE"/>
        </w:rPr>
        <w:t xml:space="preserve">The UE can go into micro sleep within the ON duration </w:t>
      </w:r>
      <w:r w:rsidR="00EE63E5" w:rsidRPr="00F00291">
        <w:rPr>
          <w:rFonts w:ascii="Times New Roman" w:hAnsi="Times New Roman" w:cs="Times New Roman"/>
          <w:lang w:eastAsia="sv-SE"/>
        </w:rPr>
        <w:t>in</w:t>
      </w:r>
      <w:r w:rsidR="001E7533" w:rsidRPr="00F00291">
        <w:rPr>
          <w:rFonts w:ascii="Times New Roman" w:hAnsi="Times New Roman" w:cs="Times New Roman"/>
          <w:lang w:eastAsia="sv-SE"/>
        </w:rPr>
        <w:t xml:space="preserve"> the slots that do not have PDCCH or PDSCH. </w:t>
      </w:r>
      <w:r w:rsidR="0011220B">
        <w:rPr>
          <w:rFonts w:ascii="Times New Roman" w:hAnsi="Times New Roman" w:cs="Times New Roman"/>
          <w:lang w:eastAsia="sv-SE"/>
        </w:rPr>
        <w:t xml:space="preserve">This type of operation can be achieved by using a GTS. </w:t>
      </w:r>
      <w:r w:rsidR="00F00291" w:rsidRPr="00F00291">
        <w:rPr>
          <w:rFonts w:ascii="Times New Roman" w:hAnsi="Times New Roman" w:cs="Times New Roman"/>
          <w:lang w:eastAsia="sv-SE"/>
        </w:rPr>
        <w:fldChar w:fldCharType="begin"/>
      </w:r>
      <w:r w:rsidR="00F00291" w:rsidRPr="00F00291">
        <w:rPr>
          <w:rFonts w:ascii="Times New Roman" w:hAnsi="Times New Roman" w:cs="Times New Roman"/>
          <w:lang w:eastAsia="sv-SE"/>
        </w:rPr>
        <w:instrText xml:space="preserve"> REF _Ref964603 \h </w:instrText>
      </w:r>
      <w:r w:rsidR="00F00291">
        <w:rPr>
          <w:rFonts w:ascii="Times New Roman" w:hAnsi="Times New Roman" w:cs="Times New Roman"/>
          <w:lang w:eastAsia="sv-SE"/>
        </w:rPr>
        <w:instrText xml:space="preserve"> \* MERGEFORMAT </w:instrText>
      </w:r>
      <w:r w:rsidR="00F00291" w:rsidRPr="00F00291">
        <w:rPr>
          <w:rFonts w:ascii="Times New Roman" w:hAnsi="Times New Roman" w:cs="Times New Roman"/>
          <w:lang w:eastAsia="sv-SE"/>
        </w:rPr>
      </w:r>
      <w:r w:rsidR="00F00291" w:rsidRPr="00F00291">
        <w:rPr>
          <w:rFonts w:ascii="Times New Roman" w:hAnsi="Times New Roman" w:cs="Times New Roman"/>
          <w:lang w:eastAsia="sv-SE"/>
        </w:rPr>
        <w:fldChar w:fldCharType="separate"/>
      </w:r>
      <w:r w:rsidR="00F00291" w:rsidRPr="00F00291">
        <w:rPr>
          <w:rFonts w:ascii="Times New Roman" w:hAnsi="Times New Roman" w:cs="Times New Roman"/>
        </w:rPr>
        <w:t xml:space="preserve">Figure </w:t>
      </w:r>
      <w:r w:rsidR="00F00291" w:rsidRPr="00F00291">
        <w:rPr>
          <w:rFonts w:ascii="Times New Roman" w:hAnsi="Times New Roman" w:cs="Times New Roman"/>
          <w:noProof/>
        </w:rPr>
        <w:t>2</w:t>
      </w:r>
      <w:r w:rsidR="00F00291" w:rsidRPr="00F00291">
        <w:rPr>
          <w:rFonts w:ascii="Times New Roman" w:hAnsi="Times New Roman" w:cs="Times New Roman"/>
        </w:rPr>
        <w:noBreakHyphen/>
      </w:r>
      <w:r w:rsidR="00F00291" w:rsidRPr="00F00291">
        <w:rPr>
          <w:rFonts w:ascii="Times New Roman" w:hAnsi="Times New Roman" w:cs="Times New Roman"/>
          <w:noProof/>
        </w:rPr>
        <w:t>2</w:t>
      </w:r>
      <w:r w:rsidR="00F00291" w:rsidRPr="00F00291">
        <w:rPr>
          <w:rFonts w:ascii="Times New Roman" w:hAnsi="Times New Roman" w:cs="Times New Roman"/>
          <w:lang w:eastAsia="sv-SE"/>
        </w:rPr>
        <w:fldChar w:fldCharType="end"/>
      </w:r>
      <w:r w:rsidR="00F00291" w:rsidRPr="00F00291">
        <w:rPr>
          <w:rFonts w:ascii="Times New Roman" w:hAnsi="Times New Roman" w:cs="Times New Roman"/>
          <w:lang w:eastAsia="sv-SE"/>
        </w:rPr>
        <w:t xml:space="preserve"> and </w:t>
      </w:r>
      <w:r w:rsidR="00F00291" w:rsidRPr="00F00291">
        <w:rPr>
          <w:rFonts w:ascii="Times New Roman" w:hAnsi="Times New Roman" w:cs="Times New Roman"/>
          <w:lang w:eastAsia="sv-SE"/>
        </w:rPr>
        <w:fldChar w:fldCharType="begin"/>
      </w:r>
      <w:r w:rsidR="00F00291" w:rsidRPr="00F00291">
        <w:rPr>
          <w:rFonts w:ascii="Times New Roman" w:hAnsi="Times New Roman" w:cs="Times New Roman"/>
          <w:lang w:eastAsia="sv-SE"/>
        </w:rPr>
        <w:instrText xml:space="preserve"> REF _Ref4995468 \h </w:instrText>
      </w:r>
      <w:r w:rsidR="00F00291">
        <w:rPr>
          <w:rFonts w:ascii="Times New Roman" w:hAnsi="Times New Roman" w:cs="Times New Roman"/>
          <w:lang w:eastAsia="sv-SE"/>
        </w:rPr>
        <w:instrText xml:space="preserve"> \* MERGEFORMAT </w:instrText>
      </w:r>
      <w:r w:rsidR="00F00291" w:rsidRPr="00F00291">
        <w:rPr>
          <w:rFonts w:ascii="Times New Roman" w:hAnsi="Times New Roman" w:cs="Times New Roman"/>
          <w:lang w:eastAsia="sv-SE"/>
        </w:rPr>
      </w:r>
      <w:r w:rsidR="00F00291" w:rsidRPr="00F00291">
        <w:rPr>
          <w:rFonts w:ascii="Times New Roman" w:hAnsi="Times New Roman" w:cs="Times New Roman"/>
          <w:lang w:eastAsia="sv-SE"/>
        </w:rPr>
        <w:fldChar w:fldCharType="separate"/>
      </w:r>
      <w:r w:rsidR="00F00291" w:rsidRPr="00F00291">
        <w:rPr>
          <w:rFonts w:ascii="Times New Roman" w:hAnsi="Times New Roman" w:cs="Times New Roman"/>
          <w:noProof/>
        </w:rPr>
        <w:t>Figure 2</w:t>
      </w:r>
      <w:r w:rsidR="00F00291" w:rsidRPr="00F00291">
        <w:rPr>
          <w:rFonts w:ascii="Times New Roman" w:hAnsi="Times New Roman" w:cs="Times New Roman"/>
          <w:noProof/>
        </w:rPr>
        <w:noBreakHyphen/>
        <w:t>3</w:t>
      </w:r>
      <w:r w:rsidR="00F00291" w:rsidRPr="00F00291">
        <w:rPr>
          <w:rFonts w:ascii="Times New Roman" w:hAnsi="Times New Roman" w:cs="Times New Roman"/>
          <w:lang w:eastAsia="sv-SE"/>
        </w:rPr>
        <w:fldChar w:fldCharType="end"/>
      </w:r>
      <w:r w:rsidR="0011220B">
        <w:rPr>
          <w:rFonts w:ascii="Times New Roman" w:hAnsi="Times New Roman" w:cs="Times New Roman"/>
          <w:lang w:eastAsia="sv-SE"/>
        </w:rPr>
        <w:t xml:space="preserve"> </w:t>
      </w:r>
      <w:r w:rsidR="00DA3368" w:rsidRPr="00F00291">
        <w:rPr>
          <w:rFonts w:ascii="Times New Roman" w:hAnsi="Times New Roman" w:cs="Times New Roman"/>
          <w:lang w:eastAsia="sv-SE"/>
        </w:rPr>
        <w:t xml:space="preserve">illustrate </w:t>
      </w:r>
      <w:r w:rsidR="00DA3368" w:rsidRPr="0011220B">
        <w:rPr>
          <w:rFonts w:ascii="Times New Roman" w:hAnsi="Times New Roman" w:cs="Times New Roman"/>
          <w:lang w:eastAsia="sv-SE"/>
        </w:rPr>
        <w:t xml:space="preserve">two possible </w:t>
      </w:r>
      <w:r w:rsidR="00F00291" w:rsidRPr="0011220B">
        <w:rPr>
          <w:rFonts w:ascii="Times New Roman" w:hAnsi="Times New Roman" w:cs="Times New Roman"/>
          <w:lang w:eastAsia="sv-SE"/>
        </w:rPr>
        <w:t>use cases of</w:t>
      </w:r>
      <w:r w:rsidR="00DA3368" w:rsidRPr="0011220B">
        <w:rPr>
          <w:rFonts w:ascii="Times New Roman" w:hAnsi="Times New Roman" w:cs="Times New Roman"/>
          <w:lang w:eastAsia="sv-SE"/>
        </w:rPr>
        <w:t xml:space="preserve"> GTS. In</w:t>
      </w:r>
      <w:r w:rsidR="002744A4">
        <w:rPr>
          <w:rFonts w:ascii="Times New Roman" w:hAnsi="Times New Roman" w:cs="Times New Roman"/>
          <w:lang w:eastAsia="sv-SE"/>
        </w:rPr>
        <w:t xml:space="preserve"> </w:t>
      </w:r>
      <w:r w:rsidR="002744A4" w:rsidRPr="00F00291">
        <w:rPr>
          <w:rFonts w:ascii="Times New Roman" w:hAnsi="Times New Roman" w:cs="Times New Roman"/>
          <w:lang w:eastAsia="sv-SE"/>
        </w:rPr>
        <w:fldChar w:fldCharType="begin"/>
      </w:r>
      <w:r w:rsidR="002744A4" w:rsidRPr="00F00291">
        <w:rPr>
          <w:rFonts w:ascii="Times New Roman" w:hAnsi="Times New Roman" w:cs="Times New Roman"/>
          <w:lang w:eastAsia="sv-SE"/>
        </w:rPr>
        <w:instrText xml:space="preserve"> REF _Ref964603 \h </w:instrText>
      </w:r>
      <w:r w:rsidR="002744A4">
        <w:rPr>
          <w:rFonts w:ascii="Times New Roman" w:hAnsi="Times New Roman" w:cs="Times New Roman"/>
          <w:lang w:eastAsia="sv-SE"/>
        </w:rPr>
        <w:instrText xml:space="preserve"> \* MERGEFORMAT </w:instrText>
      </w:r>
      <w:r w:rsidR="002744A4" w:rsidRPr="00F00291">
        <w:rPr>
          <w:rFonts w:ascii="Times New Roman" w:hAnsi="Times New Roman" w:cs="Times New Roman"/>
          <w:lang w:eastAsia="sv-SE"/>
        </w:rPr>
      </w:r>
      <w:r w:rsidR="002744A4" w:rsidRPr="00F00291">
        <w:rPr>
          <w:rFonts w:ascii="Times New Roman" w:hAnsi="Times New Roman" w:cs="Times New Roman"/>
          <w:lang w:eastAsia="sv-SE"/>
        </w:rPr>
        <w:fldChar w:fldCharType="separate"/>
      </w:r>
      <w:r w:rsidR="002744A4" w:rsidRPr="00F00291">
        <w:rPr>
          <w:rFonts w:ascii="Times New Roman" w:hAnsi="Times New Roman" w:cs="Times New Roman"/>
        </w:rPr>
        <w:t xml:space="preserve">Figure </w:t>
      </w:r>
      <w:r w:rsidR="002744A4" w:rsidRPr="00F00291">
        <w:rPr>
          <w:rFonts w:ascii="Times New Roman" w:hAnsi="Times New Roman" w:cs="Times New Roman"/>
          <w:noProof/>
        </w:rPr>
        <w:t>2</w:t>
      </w:r>
      <w:r w:rsidR="002744A4" w:rsidRPr="00F00291">
        <w:rPr>
          <w:rFonts w:ascii="Times New Roman" w:hAnsi="Times New Roman" w:cs="Times New Roman"/>
        </w:rPr>
        <w:noBreakHyphen/>
      </w:r>
      <w:r w:rsidR="002744A4" w:rsidRPr="00F00291">
        <w:rPr>
          <w:rFonts w:ascii="Times New Roman" w:hAnsi="Times New Roman" w:cs="Times New Roman"/>
          <w:noProof/>
        </w:rPr>
        <w:t>2</w:t>
      </w:r>
      <w:r w:rsidR="002744A4" w:rsidRPr="00F00291">
        <w:rPr>
          <w:rFonts w:ascii="Times New Roman" w:hAnsi="Times New Roman" w:cs="Times New Roman"/>
          <w:lang w:eastAsia="sv-SE"/>
        </w:rPr>
        <w:fldChar w:fldCharType="end"/>
      </w:r>
      <w:r w:rsidR="002744A4">
        <w:rPr>
          <w:rFonts w:ascii="Times New Roman" w:hAnsi="Times New Roman" w:cs="Times New Roman"/>
          <w:lang w:eastAsia="sv-SE"/>
        </w:rPr>
        <w:t xml:space="preserve">, </w:t>
      </w:r>
      <w:r w:rsidR="00DA3368" w:rsidRPr="0011220B">
        <w:rPr>
          <w:rFonts w:ascii="Times New Roman" w:hAnsi="Times New Roman" w:cs="Times New Roman"/>
          <w:lang w:eastAsia="sv-SE"/>
        </w:rPr>
        <w:t xml:space="preserve">the UE monitors the PDCCH </w:t>
      </w:r>
      <w:r w:rsidR="0011220B" w:rsidRPr="0011220B">
        <w:rPr>
          <w:rFonts w:ascii="Times New Roman" w:hAnsi="Times New Roman" w:cs="Times New Roman"/>
          <w:lang w:eastAsia="sv-SE"/>
        </w:rPr>
        <w:t xml:space="preserve">to detect a GTS </w:t>
      </w:r>
      <w:r w:rsidR="00DA3368" w:rsidRPr="0011220B">
        <w:rPr>
          <w:rFonts w:ascii="Times New Roman" w:hAnsi="Times New Roman" w:cs="Times New Roman"/>
          <w:lang w:eastAsia="sv-SE"/>
        </w:rPr>
        <w:t xml:space="preserve">at a specified </w:t>
      </w:r>
      <w:r w:rsidR="0011220B" w:rsidRPr="0011220B">
        <w:rPr>
          <w:rFonts w:ascii="Times New Roman" w:hAnsi="Times New Roman" w:cs="Times New Roman"/>
          <w:lang w:eastAsia="sv-SE"/>
        </w:rPr>
        <w:t xml:space="preserve">monitoring </w:t>
      </w:r>
      <w:r w:rsidR="00DA3368" w:rsidRPr="0011220B">
        <w:rPr>
          <w:rFonts w:ascii="Times New Roman" w:hAnsi="Times New Roman" w:cs="Times New Roman"/>
          <w:lang w:eastAsia="sv-SE"/>
        </w:rPr>
        <w:t>periodicity</w:t>
      </w:r>
      <w:r w:rsidR="0011220B" w:rsidRPr="0011220B">
        <w:rPr>
          <w:rFonts w:ascii="Times New Roman" w:hAnsi="Times New Roman" w:cs="Times New Roman"/>
          <w:lang w:eastAsia="sv-SE"/>
        </w:rPr>
        <w:t xml:space="preserve"> </w:t>
      </w:r>
      <w:r w:rsidR="004F6499">
        <w:rPr>
          <w:rFonts w:ascii="Times New Roman" w:hAnsi="Times New Roman" w:cs="Times New Roman"/>
          <w:lang w:eastAsia="sv-SE"/>
        </w:rPr>
        <w:t>and</w:t>
      </w:r>
      <w:r w:rsidR="0011220B" w:rsidRPr="0011220B">
        <w:rPr>
          <w:rFonts w:ascii="Times New Roman" w:hAnsi="Times New Roman" w:cs="Times New Roman"/>
          <w:lang w:eastAsia="sv-SE"/>
        </w:rPr>
        <w:t xml:space="preserve"> the GTS informs the UE of the scheduling </w:t>
      </w:r>
      <w:r w:rsidR="004F6499">
        <w:rPr>
          <w:rFonts w:ascii="Times New Roman" w:hAnsi="Times New Roman" w:cs="Times New Roman"/>
          <w:lang w:eastAsia="sv-SE"/>
        </w:rPr>
        <w:t>pattern</w:t>
      </w:r>
      <w:r w:rsidR="0011220B" w:rsidRPr="0011220B">
        <w:rPr>
          <w:rFonts w:ascii="Times New Roman" w:hAnsi="Times New Roman" w:cs="Times New Roman"/>
          <w:lang w:eastAsia="sv-SE"/>
        </w:rPr>
        <w:t xml:space="preserve"> in the next few slots. </w:t>
      </w:r>
      <w:r w:rsidR="006A505B">
        <w:rPr>
          <w:rFonts w:ascii="Times New Roman" w:hAnsi="Times New Roman" w:cs="Times New Roman"/>
          <w:lang w:eastAsia="sv-SE"/>
        </w:rPr>
        <w:t xml:space="preserve">The </w:t>
      </w:r>
      <w:r w:rsidR="004F6499">
        <w:rPr>
          <w:rFonts w:ascii="Times New Roman" w:hAnsi="Times New Roman" w:cs="Times New Roman"/>
          <w:lang w:eastAsia="sv-SE"/>
        </w:rPr>
        <w:t>scheduling pattern indicate</w:t>
      </w:r>
      <w:r w:rsidR="006A505B">
        <w:rPr>
          <w:rFonts w:ascii="Times New Roman" w:hAnsi="Times New Roman" w:cs="Times New Roman"/>
          <w:lang w:eastAsia="sv-SE"/>
        </w:rPr>
        <w:t>s</w:t>
      </w:r>
      <w:r w:rsidR="004F6499">
        <w:rPr>
          <w:rFonts w:ascii="Times New Roman" w:hAnsi="Times New Roman" w:cs="Times New Roman"/>
          <w:lang w:eastAsia="sv-SE"/>
        </w:rPr>
        <w:t xml:space="preserve"> whether the UE is going to be scheduled or not in each slot within </w:t>
      </w:r>
      <w:r w:rsidR="006A505B">
        <w:rPr>
          <w:rFonts w:ascii="Times New Roman" w:hAnsi="Times New Roman" w:cs="Times New Roman"/>
          <w:lang w:eastAsia="sv-SE"/>
        </w:rPr>
        <w:t xml:space="preserve">a fixed </w:t>
      </w:r>
      <w:r w:rsidR="004F6499">
        <w:rPr>
          <w:rFonts w:ascii="Times New Roman" w:hAnsi="Times New Roman" w:cs="Times New Roman"/>
          <w:lang w:eastAsia="sv-SE"/>
        </w:rPr>
        <w:t xml:space="preserve">time interval. </w:t>
      </w:r>
      <w:r w:rsidR="00052400">
        <w:rPr>
          <w:rFonts w:ascii="Times New Roman" w:hAnsi="Times New Roman" w:cs="Times New Roman"/>
          <w:lang w:eastAsia="sv-SE"/>
        </w:rPr>
        <w:t>If the UE is not to b</w:t>
      </w:r>
      <w:r w:rsidR="00A35294">
        <w:rPr>
          <w:rFonts w:ascii="Times New Roman" w:hAnsi="Times New Roman" w:cs="Times New Roman"/>
          <w:lang w:eastAsia="sv-SE"/>
        </w:rPr>
        <w:t>e</w:t>
      </w:r>
      <w:r w:rsidR="00052400">
        <w:rPr>
          <w:rFonts w:ascii="Times New Roman" w:hAnsi="Times New Roman" w:cs="Times New Roman"/>
          <w:lang w:eastAsia="sv-SE"/>
        </w:rPr>
        <w:t xml:space="preserve"> scheduled in a specific slot, it can enter micro-sleep</w:t>
      </w:r>
      <w:r w:rsidR="006A505B">
        <w:rPr>
          <w:rFonts w:ascii="Times New Roman" w:hAnsi="Times New Roman" w:cs="Times New Roman"/>
          <w:lang w:eastAsia="sv-SE"/>
        </w:rPr>
        <w:t xml:space="preserve"> state</w:t>
      </w:r>
      <w:r w:rsidR="00052400">
        <w:rPr>
          <w:rFonts w:ascii="Times New Roman" w:hAnsi="Times New Roman" w:cs="Times New Roman"/>
          <w:lang w:eastAsia="sv-SE"/>
        </w:rPr>
        <w:t xml:space="preserve"> during that slot.</w:t>
      </w:r>
    </w:p>
    <w:p w14:paraId="49E8B4DD" w14:textId="531F3C37" w:rsidR="002744A4" w:rsidRDefault="001173D5" w:rsidP="00403000">
      <w:pPr>
        <w:jc w:val="both"/>
        <w:rPr>
          <w:rFonts w:ascii="Times New Roman" w:hAnsi="Times New Roman" w:cs="Times New Roman"/>
          <w:lang w:eastAsia="sv-SE"/>
        </w:rPr>
      </w:pPr>
      <w:r>
        <w:rPr>
          <w:rFonts w:ascii="Times New Roman" w:hAnsi="Times New Roman" w:cs="Times New Roman"/>
          <w:lang w:eastAsia="sv-SE"/>
        </w:rPr>
        <w:lastRenderedPageBreak/>
        <w:t>I</w:t>
      </w:r>
      <w:r w:rsidR="002744A4">
        <w:rPr>
          <w:rFonts w:ascii="Times New Roman" w:hAnsi="Times New Roman" w:cs="Times New Roman"/>
          <w:lang w:eastAsia="sv-SE"/>
        </w:rPr>
        <w:t>n another use case</w:t>
      </w:r>
      <w:r>
        <w:rPr>
          <w:rFonts w:ascii="Times New Roman" w:hAnsi="Times New Roman" w:cs="Times New Roman"/>
          <w:lang w:eastAsia="sv-SE"/>
        </w:rPr>
        <w:t xml:space="preserve"> as shown in </w:t>
      </w:r>
      <w:r w:rsidRPr="00F00291">
        <w:rPr>
          <w:rFonts w:ascii="Times New Roman" w:hAnsi="Times New Roman" w:cs="Times New Roman"/>
          <w:lang w:eastAsia="sv-SE"/>
        </w:rPr>
        <w:fldChar w:fldCharType="begin"/>
      </w:r>
      <w:r w:rsidRPr="00F00291">
        <w:rPr>
          <w:rFonts w:ascii="Times New Roman" w:hAnsi="Times New Roman" w:cs="Times New Roman"/>
          <w:lang w:eastAsia="sv-SE"/>
        </w:rPr>
        <w:instrText xml:space="preserve"> REF _Ref4995468 \h </w:instrText>
      </w:r>
      <w:r>
        <w:rPr>
          <w:rFonts w:ascii="Times New Roman" w:hAnsi="Times New Roman" w:cs="Times New Roman"/>
          <w:lang w:eastAsia="sv-SE"/>
        </w:rPr>
        <w:instrText xml:space="preserve"> \* MERGEFORMAT </w:instrText>
      </w:r>
      <w:r w:rsidRPr="00F00291">
        <w:rPr>
          <w:rFonts w:ascii="Times New Roman" w:hAnsi="Times New Roman" w:cs="Times New Roman"/>
          <w:lang w:eastAsia="sv-SE"/>
        </w:rPr>
      </w:r>
      <w:r w:rsidRPr="00F00291">
        <w:rPr>
          <w:rFonts w:ascii="Times New Roman" w:hAnsi="Times New Roman" w:cs="Times New Roman"/>
          <w:lang w:eastAsia="sv-SE"/>
        </w:rPr>
        <w:fldChar w:fldCharType="separate"/>
      </w:r>
      <w:r w:rsidRPr="00F00291">
        <w:rPr>
          <w:rFonts w:ascii="Times New Roman" w:hAnsi="Times New Roman" w:cs="Times New Roman"/>
          <w:noProof/>
        </w:rPr>
        <w:t>Figure 2</w:t>
      </w:r>
      <w:r w:rsidRPr="00F00291">
        <w:rPr>
          <w:rFonts w:ascii="Times New Roman" w:hAnsi="Times New Roman" w:cs="Times New Roman"/>
          <w:noProof/>
        </w:rPr>
        <w:noBreakHyphen/>
        <w:t>3</w:t>
      </w:r>
      <w:r w:rsidRPr="00F00291">
        <w:rPr>
          <w:rFonts w:ascii="Times New Roman" w:hAnsi="Times New Roman" w:cs="Times New Roman"/>
          <w:lang w:eastAsia="sv-SE"/>
        </w:rPr>
        <w:fldChar w:fldCharType="end"/>
      </w:r>
      <w:r w:rsidR="002744A4">
        <w:rPr>
          <w:rFonts w:ascii="Times New Roman" w:hAnsi="Times New Roman" w:cs="Times New Roman"/>
          <w:lang w:eastAsia="sv-SE"/>
        </w:rPr>
        <w:t xml:space="preserve">, the gNB </w:t>
      </w:r>
      <w:r w:rsidR="006551FE">
        <w:rPr>
          <w:rFonts w:ascii="Times New Roman" w:hAnsi="Times New Roman" w:cs="Times New Roman"/>
          <w:lang w:eastAsia="sv-SE"/>
        </w:rPr>
        <w:t>can indicate to</w:t>
      </w:r>
      <w:r w:rsidR="002744A4">
        <w:rPr>
          <w:rFonts w:ascii="Times New Roman" w:hAnsi="Times New Roman" w:cs="Times New Roman"/>
          <w:lang w:eastAsia="sv-SE"/>
        </w:rPr>
        <w:t xml:space="preserve"> the UE to go into sleep </w:t>
      </w:r>
      <w:r w:rsidR="006A505B">
        <w:rPr>
          <w:rFonts w:ascii="Times New Roman" w:hAnsi="Times New Roman" w:cs="Times New Roman"/>
          <w:lang w:eastAsia="sv-SE"/>
        </w:rPr>
        <w:t>state</w:t>
      </w:r>
      <w:r w:rsidR="002744A4">
        <w:rPr>
          <w:rFonts w:ascii="Times New Roman" w:hAnsi="Times New Roman" w:cs="Times New Roman"/>
          <w:lang w:eastAsia="sv-SE"/>
        </w:rPr>
        <w:t xml:space="preserve"> for a given number of slots</w:t>
      </w:r>
      <w:r w:rsidR="006A505B">
        <w:rPr>
          <w:rFonts w:ascii="Times New Roman" w:hAnsi="Times New Roman" w:cs="Times New Roman"/>
          <w:lang w:eastAsia="sv-SE"/>
        </w:rPr>
        <w:t xml:space="preserve"> (i.e., the SLEEP duration)</w:t>
      </w:r>
      <w:r w:rsidR="00FB2522">
        <w:rPr>
          <w:rFonts w:ascii="Times New Roman" w:hAnsi="Times New Roman" w:cs="Times New Roman"/>
          <w:lang w:eastAsia="sv-SE"/>
        </w:rPr>
        <w:t>, for example when the buffer is empty</w:t>
      </w:r>
      <w:r w:rsidR="002744A4">
        <w:rPr>
          <w:rFonts w:ascii="Times New Roman" w:hAnsi="Times New Roman" w:cs="Times New Roman"/>
          <w:lang w:eastAsia="sv-SE"/>
        </w:rPr>
        <w:t xml:space="preserve">. Once the </w:t>
      </w:r>
      <w:r w:rsidR="006551FE">
        <w:rPr>
          <w:rFonts w:ascii="Times New Roman" w:hAnsi="Times New Roman" w:cs="Times New Roman"/>
          <w:lang w:eastAsia="sv-SE"/>
        </w:rPr>
        <w:t>SLEEP duration finishes</w:t>
      </w:r>
      <w:r w:rsidR="002744A4">
        <w:rPr>
          <w:rFonts w:ascii="Times New Roman" w:hAnsi="Times New Roman" w:cs="Times New Roman"/>
          <w:lang w:eastAsia="sv-SE"/>
        </w:rPr>
        <w:t>, the UE wakes up and continue</w:t>
      </w:r>
      <w:r w:rsidR="006551FE">
        <w:rPr>
          <w:rFonts w:ascii="Times New Roman" w:hAnsi="Times New Roman" w:cs="Times New Roman"/>
          <w:lang w:eastAsia="sv-SE"/>
        </w:rPr>
        <w:t>s</w:t>
      </w:r>
      <w:r w:rsidR="002744A4">
        <w:rPr>
          <w:rFonts w:ascii="Times New Roman" w:hAnsi="Times New Roman" w:cs="Times New Roman"/>
          <w:lang w:eastAsia="sv-SE"/>
        </w:rPr>
        <w:t xml:space="preserve"> normal operation until it receives another GTS.</w:t>
      </w:r>
      <w:r w:rsidR="00CE07F4">
        <w:rPr>
          <w:rFonts w:ascii="Times New Roman" w:hAnsi="Times New Roman" w:cs="Times New Roman"/>
          <w:lang w:eastAsia="sv-SE"/>
        </w:rPr>
        <w:t xml:space="preserve"> In th</w:t>
      </w:r>
      <w:r w:rsidR="002A601F">
        <w:rPr>
          <w:rFonts w:ascii="Times New Roman" w:hAnsi="Times New Roman" w:cs="Times New Roman"/>
          <w:lang w:eastAsia="sv-SE"/>
        </w:rPr>
        <w:t xml:space="preserve">e </w:t>
      </w:r>
      <w:r w:rsidR="00CE07F4">
        <w:rPr>
          <w:rFonts w:ascii="Times New Roman" w:hAnsi="Times New Roman" w:cs="Times New Roman"/>
          <w:lang w:eastAsia="sv-SE"/>
        </w:rPr>
        <w:t>example</w:t>
      </w:r>
      <w:r w:rsidR="002A601F">
        <w:rPr>
          <w:rFonts w:ascii="Times New Roman" w:hAnsi="Times New Roman" w:cs="Times New Roman"/>
          <w:lang w:eastAsia="sv-SE"/>
        </w:rPr>
        <w:t xml:space="preserve"> shown in the figure</w:t>
      </w:r>
      <w:r w:rsidR="00CE07F4">
        <w:rPr>
          <w:rFonts w:ascii="Times New Roman" w:hAnsi="Times New Roman" w:cs="Times New Roman"/>
          <w:lang w:eastAsia="sv-SE"/>
        </w:rPr>
        <w:t>, both the PDCCH monitoring and the GTS monitoring periodicities are equal to one slot.</w:t>
      </w:r>
    </w:p>
    <w:p w14:paraId="5217E05D" w14:textId="77777777" w:rsidR="00CE07F4" w:rsidRDefault="00CE07F4" w:rsidP="00403000">
      <w:pPr>
        <w:jc w:val="both"/>
        <w:rPr>
          <w:rFonts w:ascii="Times New Roman" w:hAnsi="Times New Roman" w:cs="Times New Roman"/>
          <w:lang w:eastAsia="sv-SE"/>
        </w:rPr>
      </w:pPr>
    </w:p>
    <w:p w14:paraId="31DACB7A" w14:textId="7C839743" w:rsidR="00EB6D07" w:rsidRDefault="006A505B" w:rsidP="00EB6D07">
      <w:pPr>
        <w:keepNext/>
        <w:jc w:val="center"/>
      </w:pPr>
      <w:r w:rsidRPr="006A505B">
        <w:rPr>
          <w:noProof/>
        </w:rPr>
        <w:drawing>
          <wp:inline distT="0" distB="0" distL="0" distR="0" wp14:anchorId="4BD50D54" wp14:editId="25662C58">
            <wp:extent cx="6120765" cy="1364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364615"/>
                    </a:xfrm>
                    <a:prstGeom prst="rect">
                      <a:avLst/>
                    </a:prstGeom>
                    <a:noFill/>
                    <a:ln>
                      <a:noFill/>
                    </a:ln>
                  </pic:spPr>
                </pic:pic>
              </a:graphicData>
            </a:graphic>
          </wp:inline>
        </w:drawing>
      </w:r>
    </w:p>
    <w:p w14:paraId="0266384A" w14:textId="355959DA" w:rsidR="00B1674F" w:rsidRDefault="00B1674F" w:rsidP="00B1674F">
      <w:pPr>
        <w:pStyle w:val="Caption"/>
        <w:rPr>
          <w:rFonts w:ascii="Times New Roman" w:hAnsi="Times New Roman" w:cs="Times New Roman"/>
          <w:sz w:val="20"/>
        </w:rPr>
      </w:pPr>
      <w:bookmarkStart w:id="2" w:name="_Ref964603"/>
      <w:r w:rsidRPr="00871F9E">
        <w:rPr>
          <w:rFonts w:ascii="Times New Roman" w:hAnsi="Times New Roman" w:cs="Times New Roman"/>
          <w:sz w:val="20"/>
        </w:rPr>
        <w:t xml:space="preserve">Figure </w:t>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STYLEREF 1 \s </w:instrText>
      </w:r>
      <w:r w:rsidR="004927D8">
        <w:rPr>
          <w:rFonts w:ascii="Times New Roman" w:hAnsi="Times New Roman" w:cs="Times New Roman"/>
          <w:sz w:val="20"/>
        </w:rPr>
        <w:fldChar w:fldCharType="separate"/>
      </w:r>
      <w:r w:rsidR="004927D8">
        <w:rPr>
          <w:rFonts w:ascii="Times New Roman" w:hAnsi="Times New Roman" w:cs="Times New Roman"/>
          <w:noProof/>
          <w:sz w:val="20"/>
        </w:rPr>
        <w:t>2</w:t>
      </w:r>
      <w:r w:rsidR="004927D8">
        <w:rPr>
          <w:rFonts w:ascii="Times New Roman" w:hAnsi="Times New Roman" w:cs="Times New Roman"/>
          <w:sz w:val="20"/>
        </w:rPr>
        <w:fldChar w:fldCharType="end"/>
      </w:r>
      <w:r w:rsidR="004927D8">
        <w:rPr>
          <w:rFonts w:ascii="Times New Roman" w:hAnsi="Times New Roman" w:cs="Times New Roman"/>
          <w:sz w:val="20"/>
        </w:rPr>
        <w:noBreakHyphen/>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SEQ Figure \* ARABIC \s 1 </w:instrText>
      </w:r>
      <w:r w:rsidR="004927D8">
        <w:rPr>
          <w:rFonts w:ascii="Times New Roman" w:hAnsi="Times New Roman" w:cs="Times New Roman"/>
          <w:sz w:val="20"/>
        </w:rPr>
        <w:fldChar w:fldCharType="separate"/>
      </w:r>
      <w:r w:rsidR="004927D8">
        <w:rPr>
          <w:rFonts w:ascii="Times New Roman" w:hAnsi="Times New Roman" w:cs="Times New Roman"/>
          <w:noProof/>
          <w:sz w:val="20"/>
        </w:rPr>
        <w:t>2</w:t>
      </w:r>
      <w:r w:rsidR="004927D8">
        <w:rPr>
          <w:rFonts w:ascii="Times New Roman" w:hAnsi="Times New Roman" w:cs="Times New Roman"/>
          <w:sz w:val="20"/>
        </w:rPr>
        <w:fldChar w:fldCharType="end"/>
      </w:r>
      <w:bookmarkEnd w:id="2"/>
      <w:r>
        <w:rPr>
          <w:rFonts w:ascii="Times New Roman" w:hAnsi="Times New Roman" w:cs="Times New Roman"/>
          <w:sz w:val="20"/>
        </w:rPr>
        <w:t xml:space="preserve"> </w:t>
      </w:r>
      <w:r w:rsidR="00F00291">
        <w:rPr>
          <w:rFonts w:ascii="Times New Roman" w:hAnsi="Times New Roman" w:cs="Times New Roman"/>
          <w:sz w:val="20"/>
        </w:rPr>
        <w:t>GTS example (Signaling of scheduling pattern)</w:t>
      </w:r>
    </w:p>
    <w:p w14:paraId="3FD8C5A7" w14:textId="77777777" w:rsidR="009F4DA7" w:rsidRPr="009F4DA7" w:rsidRDefault="009F4DA7" w:rsidP="009F4DA7"/>
    <w:p w14:paraId="33250F19" w14:textId="6974E57E" w:rsidR="00F00291" w:rsidRDefault="00E80AC3" w:rsidP="00F00291">
      <w:pPr>
        <w:keepNext/>
        <w:jc w:val="center"/>
      </w:pPr>
      <w:r>
        <w:rPr>
          <w:noProof/>
        </w:rPr>
        <w:drawing>
          <wp:inline distT="0" distB="0" distL="0" distR="0" wp14:anchorId="2457F192" wp14:editId="1FA06567">
            <wp:extent cx="5485765" cy="3080353"/>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5610" cy="3085881"/>
                    </a:xfrm>
                    <a:prstGeom prst="rect">
                      <a:avLst/>
                    </a:prstGeom>
                    <a:noFill/>
                  </pic:spPr>
                </pic:pic>
              </a:graphicData>
            </a:graphic>
          </wp:inline>
        </w:drawing>
      </w:r>
    </w:p>
    <w:p w14:paraId="3AF4F43C" w14:textId="0D51C0D2" w:rsidR="006673E3" w:rsidRPr="00F00291" w:rsidRDefault="00F00291" w:rsidP="00F00291">
      <w:pPr>
        <w:pStyle w:val="Caption"/>
        <w:rPr>
          <w:rFonts w:ascii="Times New Roman" w:hAnsi="Times New Roman" w:cs="Times New Roman"/>
          <w:noProof/>
          <w:sz w:val="20"/>
        </w:rPr>
      </w:pPr>
      <w:bookmarkStart w:id="3" w:name="_Ref4995468"/>
      <w:r w:rsidRPr="00F00291">
        <w:rPr>
          <w:rFonts w:ascii="Times New Roman" w:hAnsi="Times New Roman" w:cs="Times New Roman"/>
          <w:noProof/>
          <w:sz w:val="20"/>
        </w:rPr>
        <w:t xml:space="preserve">Figure </w:t>
      </w:r>
      <w:r w:rsidR="004927D8">
        <w:rPr>
          <w:rFonts w:ascii="Times New Roman" w:hAnsi="Times New Roman" w:cs="Times New Roman"/>
          <w:noProof/>
          <w:sz w:val="20"/>
        </w:rPr>
        <w:fldChar w:fldCharType="begin"/>
      </w:r>
      <w:r w:rsidR="004927D8">
        <w:rPr>
          <w:rFonts w:ascii="Times New Roman" w:hAnsi="Times New Roman" w:cs="Times New Roman"/>
          <w:noProof/>
          <w:sz w:val="20"/>
        </w:rPr>
        <w:instrText xml:space="preserve"> STYLEREF 1 \s </w:instrText>
      </w:r>
      <w:r w:rsidR="004927D8">
        <w:rPr>
          <w:rFonts w:ascii="Times New Roman" w:hAnsi="Times New Roman" w:cs="Times New Roman"/>
          <w:noProof/>
          <w:sz w:val="20"/>
        </w:rPr>
        <w:fldChar w:fldCharType="separate"/>
      </w:r>
      <w:r w:rsidR="004927D8">
        <w:rPr>
          <w:rFonts w:ascii="Times New Roman" w:hAnsi="Times New Roman" w:cs="Times New Roman"/>
          <w:noProof/>
          <w:sz w:val="20"/>
        </w:rPr>
        <w:t>2</w:t>
      </w:r>
      <w:r w:rsidR="004927D8">
        <w:rPr>
          <w:rFonts w:ascii="Times New Roman" w:hAnsi="Times New Roman" w:cs="Times New Roman"/>
          <w:noProof/>
          <w:sz w:val="20"/>
        </w:rPr>
        <w:fldChar w:fldCharType="end"/>
      </w:r>
      <w:r w:rsidR="004927D8">
        <w:rPr>
          <w:rFonts w:ascii="Times New Roman" w:hAnsi="Times New Roman" w:cs="Times New Roman"/>
          <w:noProof/>
          <w:sz w:val="20"/>
        </w:rPr>
        <w:noBreakHyphen/>
      </w:r>
      <w:r w:rsidR="004927D8">
        <w:rPr>
          <w:rFonts w:ascii="Times New Roman" w:hAnsi="Times New Roman" w:cs="Times New Roman"/>
          <w:noProof/>
          <w:sz w:val="20"/>
        </w:rPr>
        <w:fldChar w:fldCharType="begin"/>
      </w:r>
      <w:r w:rsidR="004927D8">
        <w:rPr>
          <w:rFonts w:ascii="Times New Roman" w:hAnsi="Times New Roman" w:cs="Times New Roman"/>
          <w:noProof/>
          <w:sz w:val="20"/>
        </w:rPr>
        <w:instrText xml:space="preserve"> SEQ Figure \* ARABIC \s 1 </w:instrText>
      </w:r>
      <w:r w:rsidR="004927D8">
        <w:rPr>
          <w:rFonts w:ascii="Times New Roman" w:hAnsi="Times New Roman" w:cs="Times New Roman"/>
          <w:noProof/>
          <w:sz w:val="20"/>
        </w:rPr>
        <w:fldChar w:fldCharType="separate"/>
      </w:r>
      <w:r w:rsidR="004927D8">
        <w:rPr>
          <w:rFonts w:ascii="Times New Roman" w:hAnsi="Times New Roman" w:cs="Times New Roman"/>
          <w:noProof/>
          <w:sz w:val="20"/>
        </w:rPr>
        <w:t>3</w:t>
      </w:r>
      <w:r w:rsidR="004927D8">
        <w:rPr>
          <w:rFonts w:ascii="Times New Roman" w:hAnsi="Times New Roman" w:cs="Times New Roman"/>
          <w:noProof/>
          <w:sz w:val="20"/>
        </w:rPr>
        <w:fldChar w:fldCharType="end"/>
      </w:r>
      <w:bookmarkEnd w:id="3"/>
      <w:r w:rsidRPr="00F00291">
        <w:rPr>
          <w:rFonts w:ascii="Times New Roman" w:hAnsi="Times New Roman" w:cs="Times New Roman"/>
          <w:noProof/>
          <w:sz w:val="20"/>
        </w:rPr>
        <w:t xml:space="preserve"> GTS example (PDCCH skipping)</w:t>
      </w:r>
    </w:p>
    <w:p w14:paraId="5392B25E" w14:textId="77777777" w:rsidR="001D7C94" w:rsidRDefault="001D7C94" w:rsidP="00236D46"/>
    <w:p w14:paraId="4F280489" w14:textId="3DBD64A0" w:rsidR="0087518E" w:rsidRDefault="00DD2E86" w:rsidP="0087518E">
      <w:pPr>
        <w:pStyle w:val="Heading3"/>
      </w:pPr>
      <w:r>
        <w:t>Adapting</w:t>
      </w:r>
      <w:r w:rsidR="0087518E">
        <w:t xml:space="preserve"> PDCCH monitoring periodicity</w:t>
      </w:r>
    </w:p>
    <w:p w14:paraId="15512C17" w14:textId="25128463" w:rsidR="00094B04" w:rsidRPr="00403000" w:rsidRDefault="009D7913" w:rsidP="00094B04">
      <w:pPr>
        <w:jc w:val="both"/>
        <w:rPr>
          <w:rFonts w:ascii="Times New Roman" w:hAnsi="Times New Roman" w:cs="Times New Roman"/>
          <w:lang w:eastAsia="sv-SE"/>
        </w:rPr>
      </w:pPr>
      <w:r w:rsidRPr="00403000">
        <w:rPr>
          <w:rFonts w:ascii="Times New Roman" w:hAnsi="Times New Roman" w:cs="Times New Roman"/>
          <w:lang w:eastAsia="sv-SE"/>
        </w:rPr>
        <w:t xml:space="preserve">One </w:t>
      </w:r>
      <w:r>
        <w:rPr>
          <w:rFonts w:ascii="Times New Roman" w:hAnsi="Times New Roman" w:cs="Times New Roman"/>
          <w:lang w:eastAsia="sv-SE"/>
        </w:rPr>
        <w:t xml:space="preserve">important method to reduce power consumption is to </w:t>
      </w:r>
      <w:r w:rsidR="00094B04">
        <w:rPr>
          <w:rFonts w:ascii="Times New Roman" w:hAnsi="Times New Roman" w:cs="Times New Roman"/>
          <w:lang w:eastAsia="sv-SE"/>
        </w:rPr>
        <w:t xml:space="preserve">adapt the PDCCH monitoring periodicity </w:t>
      </w:r>
      <w:r w:rsidR="00523BBA">
        <w:rPr>
          <w:rFonts w:ascii="Times New Roman" w:hAnsi="Times New Roman" w:cs="Times New Roman"/>
          <w:lang w:eastAsia="sv-SE"/>
        </w:rPr>
        <w:t>to better match</w:t>
      </w:r>
      <w:r w:rsidR="00094B04">
        <w:rPr>
          <w:rFonts w:ascii="Times New Roman" w:hAnsi="Times New Roman" w:cs="Times New Roman"/>
          <w:lang w:eastAsia="sv-SE"/>
        </w:rPr>
        <w:t xml:space="preserve"> the traffic</w:t>
      </w:r>
      <w:r w:rsidR="00523BBA">
        <w:rPr>
          <w:rFonts w:ascii="Times New Roman" w:hAnsi="Times New Roman" w:cs="Times New Roman"/>
          <w:lang w:eastAsia="sv-SE"/>
        </w:rPr>
        <w:t xml:space="preserve"> characteristics.</w:t>
      </w:r>
      <w:r w:rsidR="00094B04">
        <w:rPr>
          <w:rFonts w:ascii="Times New Roman" w:hAnsi="Times New Roman" w:cs="Times New Roman"/>
          <w:lang w:eastAsia="sv-SE"/>
        </w:rPr>
        <w:t xml:space="preserve"> </w:t>
      </w:r>
      <w:r w:rsidR="008B1F5B">
        <w:rPr>
          <w:rFonts w:ascii="Times New Roman" w:hAnsi="Times New Roman" w:cs="Times New Roman"/>
          <w:lang w:eastAsia="sv-SE"/>
        </w:rPr>
        <w:t>One possible implementation is</w:t>
      </w:r>
      <w:r w:rsidR="00094B04">
        <w:rPr>
          <w:rFonts w:ascii="Times New Roman" w:hAnsi="Times New Roman" w:cs="Times New Roman"/>
          <w:lang w:eastAsia="sv-SE"/>
        </w:rPr>
        <w:t xml:space="preserve"> to configure the UE with a semi-static search space that can be activated and de-activated </w:t>
      </w:r>
      <w:r w:rsidR="008B1F5B">
        <w:rPr>
          <w:rFonts w:ascii="Times New Roman" w:hAnsi="Times New Roman" w:cs="Times New Roman"/>
          <w:lang w:eastAsia="sv-SE"/>
        </w:rPr>
        <w:t>using the</w:t>
      </w:r>
      <w:r w:rsidR="00094B04">
        <w:rPr>
          <w:rFonts w:ascii="Times New Roman" w:hAnsi="Times New Roman" w:cs="Times New Roman"/>
          <w:lang w:eastAsia="sv-SE"/>
        </w:rPr>
        <w:t xml:space="preserve"> PDCCH</w:t>
      </w:r>
      <w:r w:rsidR="008B1F5B">
        <w:rPr>
          <w:rFonts w:ascii="Times New Roman" w:hAnsi="Times New Roman" w:cs="Times New Roman"/>
          <w:lang w:eastAsia="sv-SE"/>
        </w:rPr>
        <w:t xml:space="preserve">-based </w:t>
      </w:r>
      <w:r w:rsidR="00C85A04">
        <w:rPr>
          <w:rFonts w:ascii="Times New Roman" w:hAnsi="Times New Roman" w:cs="Times New Roman"/>
          <w:lang w:eastAsia="sv-SE"/>
        </w:rPr>
        <w:t>power saving signal</w:t>
      </w:r>
      <w:r w:rsidR="008B1F5B">
        <w:rPr>
          <w:rFonts w:ascii="Times New Roman" w:hAnsi="Times New Roman" w:cs="Times New Roman"/>
          <w:lang w:eastAsia="sv-SE"/>
        </w:rPr>
        <w:t>.</w:t>
      </w:r>
      <w:r w:rsidR="00094B04">
        <w:rPr>
          <w:rFonts w:ascii="Times New Roman" w:hAnsi="Times New Roman" w:cs="Times New Roman"/>
          <w:lang w:eastAsia="sv-SE"/>
        </w:rPr>
        <w:t xml:space="preserve"> An example for this method is shown </w:t>
      </w:r>
      <w:r w:rsidR="00094B04" w:rsidRPr="00094B04">
        <w:rPr>
          <w:rFonts w:ascii="Times New Roman" w:hAnsi="Times New Roman" w:cs="Times New Roman"/>
          <w:lang w:eastAsia="sv-SE"/>
        </w:rPr>
        <w:t xml:space="preserve">in </w:t>
      </w:r>
      <w:r w:rsidR="00094B04" w:rsidRPr="00094B04">
        <w:rPr>
          <w:rFonts w:ascii="Times New Roman" w:hAnsi="Times New Roman" w:cs="Times New Roman"/>
          <w:lang w:eastAsia="sv-SE"/>
        </w:rPr>
        <w:fldChar w:fldCharType="begin"/>
      </w:r>
      <w:r w:rsidR="00094B04" w:rsidRPr="00094B04">
        <w:rPr>
          <w:rFonts w:ascii="Times New Roman" w:hAnsi="Times New Roman" w:cs="Times New Roman"/>
          <w:lang w:eastAsia="sv-SE"/>
        </w:rPr>
        <w:instrText xml:space="preserve"> REF _Ref5016719 \h </w:instrText>
      </w:r>
      <w:r w:rsidR="00094B04">
        <w:rPr>
          <w:rFonts w:ascii="Times New Roman" w:hAnsi="Times New Roman" w:cs="Times New Roman"/>
          <w:lang w:eastAsia="sv-SE"/>
        </w:rPr>
        <w:instrText xml:space="preserve"> \* MERGEFORMAT </w:instrText>
      </w:r>
      <w:r w:rsidR="00094B04" w:rsidRPr="00094B04">
        <w:rPr>
          <w:rFonts w:ascii="Times New Roman" w:hAnsi="Times New Roman" w:cs="Times New Roman"/>
          <w:lang w:eastAsia="sv-SE"/>
        </w:rPr>
      </w:r>
      <w:r w:rsidR="00094B04" w:rsidRPr="00094B04">
        <w:rPr>
          <w:rFonts w:ascii="Times New Roman" w:hAnsi="Times New Roman" w:cs="Times New Roman"/>
          <w:lang w:eastAsia="sv-SE"/>
        </w:rPr>
        <w:fldChar w:fldCharType="separate"/>
      </w:r>
      <w:r w:rsidR="00094B04" w:rsidRPr="00094B04">
        <w:rPr>
          <w:rFonts w:ascii="Times New Roman" w:hAnsi="Times New Roman" w:cs="Times New Roman"/>
        </w:rPr>
        <w:t xml:space="preserve">Figure </w:t>
      </w:r>
      <w:r w:rsidR="00094B04" w:rsidRPr="00094B04">
        <w:rPr>
          <w:rFonts w:ascii="Times New Roman" w:hAnsi="Times New Roman" w:cs="Times New Roman"/>
          <w:noProof/>
        </w:rPr>
        <w:t>2</w:t>
      </w:r>
      <w:r w:rsidR="00094B04" w:rsidRPr="00094B04">
        <w:rPr>
          <w:rFonts w:ascii="Times New Roman" w:hAnsi="Times New Roman" w:cs="Times New Roman"/>
        </w:rPr>
        <w:noBreakHyphen/>
      </w:r>
      <w:r w:rsidR="00094B04" w:rsidRPr="00094B04">
        <w:rPr>
          <w:rFonts w:ascii="Times New Roman" w:hAnsi="Times New Roman" w:cs="Times New Roman"/>
          <w:noProof/>
        </w:rPr>
        <w:t>4</w:t>
      </w:r>
      <w:r w:rsidR="00094B04" w:rsidRPr="00094B04">
        <w:rPr>
          <w:rFonts w:ascii="Times New Roman" w:hAnsi="Times New Roman" w:cs="Times New Roman"/>
          <w:lang w:eastAsia="sv-SE"/>
        </w:rPr>
        <w:fldChar w:fldCharType="end"/>
      </w:r>
      <w:r w:rsidR="00094B04">
        <w:rPr>
          <w:rFonts w:ascii="Times New Roman" w:hAnsi="Times New Roman" w:cs="Times New Roman"/>
          <w:lang w:eastAsia="sv-SE"/>
        </w:rPr>
        <w:t xml:space="preserve"> where the PDCCH search space periodicity is shown to change from every slot to every other slot, allowing the UE to go into micro sleep between two slots.</w:t>
      </w:r>
    </w:p>
    <w:p w14:paraId="020DC5AC" w14:textId="58BDDB7B" w:rsidR="00094B04" w:rsidRDefault="00094B04" w:rsidP="009D7913">
      <w:pPr>
        <w:jc w:val="both"/>
        <w:rPr>
          <w:rFonts w:ascii="Times New Roman" w:hAnsi="Times New Roman" w:cs="Times New Roman"/>
          <w:lang w:eastAsia="sv-SE"/>
        </w:rPr>
      </w:pPr>
    </w:p>
    <w:p w14:paraId="6E3D49BD" w14:textId="77777777" w:rsidR="00094B04" w:rsidRDefault="00094B04" w:rsidP="009D7913">
      <w:pPr>
        <w:jc w:val="both"/>
        <w:rPr>
          <w:rFonts w:ascii="Times New Roman" w:hAnsi="Times New Roman" w:cs="Times New Roman"/>
          <w:lang w:eastAsia="sv-SE"/>
        </w:rPr>
      </w:pPr>
    </w:p>
    <w:p w14:paraId="08C70E83" w14:textId="4FBDB0AB" w:rsidR="009E5C9A" w:rsidRDefault="00C85A04" w:rsidP="009E5C9A">
      <w:pPr>
        <w:keepNext/>
        <w:jc w:val="center"/>
      </w:pPr>
      <w:r w:rsidRPr="00C85A04">
        <w:rPr>
          <w:noProof/>
        </w:rPr>
        <w:lastRenderedPageBreak/>
        <w:drawing>
          <wp:inline distT="0" distB="0" distL="0" distR="0" wp14:anchorId="56570500" wp14:editId="327BBAE5">
            <wp:extent cx="4031615" cy="178054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1615" cy="1780540"/>
                    </a:xfrm>
                    <a:prstGeom prst="rect">
                      <a:avLst/>
                    </a:prstGeom>
                    <a:noFill/>
                    <a:ln>
                      <a:noFill/>
                    </a:ln>
                  </pic:spPr>
                </pic:pic>
              </a:graphicData>
            </a:graphic>
          </wp:inline>
        </w:drawing>
      </w:r>
    </w:p>
    <w:p w14:paraId="6362622C" w14:textId="1260429C" w:rsidR="00362608" w:rsidRPr="009E5C9A" w:rsidRDefault="009E5C9A" w:rsidP="009E5C9A">
      <w:pPr>
        <w:pStyle w:val="Caption"/>
        <w:rPr>
          <w:rFonts w:ascii="Times New Roman" w:hAnsi="Times New Roman" w:cs="Times New Roman"/>
          <w:sz w:val="20"/>
        </w:rPr>
      </w:pPr>
      <w:bookmarkStart w:id="4" w:name="_Ref5016719"/>
      <w:r w:rsidRPr="009E5C9A">
        <w:rPr>
          <w:rFonts w:ascii="Times New Roman" w:hAnsi="Times New Roman" w:cs="Times New Roman"/>
          <w:sz w:val="20"/>
        </w:rPr>
        <w:t xml:space="preserve">Figure </w:t>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STYLEREF 1 \s </w:instrText>
      </w:r>
      <w:r w:rsidR="004927D8">
        <w:rPr>
          <w:rFonts w:ascii="Times New Roman" w:hAnsi="Times New Roman" w:cs="Times New Roman"/>
          <w:sz w:val="20"/>
        </w:rPr>
        <w:fldChar w:fldCharType="separate"/>
      </w:r>
      <w:r w:rsidR="004927D8">
        <w:rPr>
          <w:rFonts w:ascii="Times New Roman" w:hAnsi="Times New Roman" w:cs="Times New Roman"/>
          <w:noProof/>
          <w:sz w:val="20"/>
        </w:rPr>
        <w:t>2</w:t>
      </w:r>
      <w:r w:rsidR="004927D8">
        <w:rPr>
          <w:rFonts w:ascii="Times New Roman" w:hAnsi="Times New Roman" w:cs="Times New Roman"/>
          <w:sz w:val="20"/>
        </w:rPr>
        <w:fldChar w:fldCharType="end"/>
      </w:r>
      <w:r w:rsidR="004927D8">
        <w:rPr>
          <w:rFonts w:ascii="Times New Roman" w:hAnsi="Times New Roman" w:cs="Times New Roman"/>
          <w:sz w:val="20"/>
        </w:rPr>
        <w:noBreakHyphen/>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SEQ Figure \* ARABIC \s 1 </w:instrText>
      </w:r>
      <w:r w:rsidR="004927D8">
        <w:rPr>
          <w:rFonts w:ascii="Times New Roman" w:hAnsi="Times New Roman" w:cs="Times New Roman"/>
          <w:sz w:val="20"/>
        </w:rPr>
        <w:fldChar w:fldCharType="separate"/>
      </w:r>
      <w:r w:rsidR="004927D8">
        <w:rPr>
          <w:rFonts w:ascii="Times New Roman" w:hAnsi="Times New Roman" w:cs="Times New Roman"/>
          <w:noProof/>
          <w:sz w:val="20"/>
        </w:rPr>
        <w:t>4</w:t>
      </w:r>
      <w:r w:rsidR="004927D8">
        <w:rPr>
          <w:rFonts w:ascii="Times New Roman" w:hAnsi="Times New Roman" w:cs="Times New Roman"/>
          <w:sz w:val="20"/>
        </w:rPr>
        <w:fldChar w:fldCharType="end"/>
      </w:r>
      <w:bookmarkEnd w:id="4"/>
      <w:r>
        <w:rPr>
          <w:rFonts w:ascii="Times New Roman" w:hAnsi="Times New Roman" w:cs="Times New Roman"/>
          <w:sz w:val="20"/>
        </w:rPr>
        <w:t xml:space="preserve"> P</w:t>
      </w:r>
      <w:r w:rsidR="0029649C">
        <w:rPr>
          <w:rFonts w:ascii="Times New Roman" w:hAnsi="Times New Roman" w:cs="Times New Roman"/>
          <w:sz w:val="20"/>
        </w:rPr>
        <w:t>D</w:t>
      </w:r>
      <w:r>
        <w:rPr>
          <w:rFonts w:ascii="Times New Roman" w:hAnsi="Times New Roman" w:cs="Times New Roman"/>
          <w:sz w:val="20"/>
        </w:rPr>
        <w:t>CCH monitoring periodicity change</w:t>
      </w:r>
    </w:p>
    <w:p w14:paraId="71D4D6EB" w14:textId="1E176AFD" w:rsidR="000920A4" w:rsidRDefault="000920A4" w:rsidP="00EF6EF6">
      <w:pPr>
        <w:jc w:val="both"/>
        <w:rPr>
          <w:rFonts w:ascii="Times New Roman" w:hAnsi="Times New Roman" w:cs="Times New Roman"/>
        </w:rPr>
      </w:pPr>
      <w:r>
        <w:rPr>
          <w:rFonts w:ascii="Times New Roman" w:hAnsi="Times New Roman" w:cs="Times New Roman"/>
        </w:rPr>
        <w:t xml:space="preserve">When L1 signaling is used to activate a semi-persistent search space, the same L1 signaling can be used to </w:t>
      </w:r>
      <w:r w:rsidRPr="001619A7">
        <w:rPr>
          <w:rFonts w:ascii="Times New Roman" w:hAnsi="Times New Roman" w:cs="Times New Roman"/>
        </w:rPr>
        <w:t xml:space="preserve">deactivate the semi-persistent search space. </w:t>
      </w:r>
      <w:r w:rsidR="007D775D" w:rsidRPr="001619A7">
        <w:rPr>
          <w:rFonts w:ascii="Times New Roman" w:hAnsi="Times New Roman" w:cs="Times New Roman"/>
        </w:rPr>
        <w:t xml:space="preserve">The activation/deactivation may be transmitted in the PDCCH-based </w:t>
      </w:r>
      <w:r w:rsidR="001619A7" w:rsidRPr="001619A7">
        <w:rPr>
          <w:rFonts w:ascii="Times New Roman" w:hAnsi="Times New Roman" w:cs="Times New Roman"/>
        </w:rPr>
        <w:t>power saving signal.</w:t>
      </w:r>
    </w:p>
    <w:p w14:paraId="037022D6" w14:textId="77777777" w:rsidR="00EF6EF6" w:rsidRDefault="00EF6EF6" w:rsidP="00EF6EF6">
      <w:pPr>
        <w:jc w:val="both"/>
        <w:rPr>
          <w:rFonts w:ascii="Times New Roman" w:hAnsi="Times New Roman" w:cs="Times New Roman"/>
        </w:rPr>
      </w:pPr>
    </w:p>
    <w:p w14:paraId="0098CF27" w14:textId="28CF0A93" w:rsidR="004E36CC" w:rsidRDefault="00DE50AA" w:rsidP="00116BA8">
      <w:pPr>
        <w:pStyle w:val="Heading3"/>
        <w:ind w:left="864"/>
      </w:pPr>
      <w:r>
        <w:t>C</w:t>
      </w:r>
      <w:r w:rsidR="00575F2D" w:rsidRPr="00116BA8">
        <w:t>ost of PDCCH</w:t>
      </w:r>
      <w:r w:rsidR="00AF3681">
        <w:t xml:space="preserve">-based </w:t>
      </w:r>
      <w:r w:rsidR="00EF6EF6">
        <w:t>power saving signal</w:t>
      </w:r>
      <w:r w:rsidR="00575F2D" w:rsidRPr="00116BA8">
        <w:t xml:space="preserve"> monitoring</w:t>
      </w:r>
    </w:p>
    <w:p w14:paraId="34825016" w14:textId="64A154A8" w:rsidR="00D2181C" w:rsidRDefault="008A47D5" w:rsidP="00CB3BA0">
      <w:pPr>
        <w:jc w:val="both"/>
        <w:rPr>
          <w:rFonts w:ascii="Times New Roman" w:hAnsi="Times New Roman" w:cs="Times New Roman"/>
          <w:lang w:eastAsia="sv-SE"/>
        </w:rPr>
      </w:pPr>
      <w:r w:rsidRPr="008A47D5">
        <w:rPr>
          <w:rFonts w:ascii="Times New Roman" w:hAnsi="Times New Roman" w:cs="Times New Roman"/>
          <w:lang w:eastAsia="sv-SE"/>
        </w:rPr>
        <w:t xml:space="preserve">The </w:t>
      </w:r>
      <w:r>
        <w:rPr>
          <w:rFonts w:ascii="Times New Roman" w:hAnsi="Times New Roman" w:cs="Times New Roman"/>
          <w:lang w:eastAsia="sv-SE"/>
        </w:rPr>
        <w:t xml:space="preserve">monitoring of the </w:t>
      </w:r>
      <w:r w:rsidR="00EF6EF6">
        <w:rPr>
          <w:rFonts w:ascii="Times New Roman" w:hAnsi="Times New Roman" w:cs="Times New Roman"/>
          <w:lang w:eastAsia="sv-SE"/>
        </w:rPr>
        <w:t>power saving signal</w:t>
      </w:r>
      <w:r>
        <w:rPr>
          <w:rFonts w:ascii="Times New Roman" w:hAnsi="Times New Roman" w:cs="Times New Roman"/>
          <w:lang w:eastAsia="sv-SE"/>
        </w:rPr>
        <w:t xml:space="preserve"> itself is going to result in some power consumption</w:t>
      </w:r>
      <w:r w:rsidR="00942A1C">
        <w:rPr>
          <w:rFonts w:ascii="Times New Roman" w:hAnsi="Times New Roman" w:cs="Times New Roman"/>
          <w:lang w:eastAsia="sv-SE"/>
        </w:rPr>
        <w:t xml:space="preserve">. </w:t>
      </w:r>
      <w:r w:rsidR="00F957EB">
        <w:rPr>
          <w:rFonts w:ascii="Times New Roman" w:hAnsi="Times New Roman" w:cs="Times New Roman"/>
          <w:lang w:eastAsia="sv-SE"/>
        </w:rPr>
        <w:t>Using system level simulations, w</w:t>
      </w:r>
      <w:r w:rsidR="003249B6" w:rsidRPr="003249B6">
        <w:rPr>
          <w:rFonts w:ascii="Times New Roman" w:hAnsi="Times New Roman" w:cs="Times New Roman"/>
          <w:lang w:eastAsia="sv-SE"/>
        </w:rPr>
        <w:t xml:space="preserve">e have evaluated </w:t>
      </w:r>
      <w:r w:rsidR="00F957EB">
        <w:rPr>
          <w:rFonts w:ascii="Times New Roman" w:hAnsi="Times New Roman" w:cs="Times New Roman"/>
          <w:lang w:eastAsia="sv-SE"/>
        </w:rPr>
        <w:t xml:space="preserve">the impact of </w:t>
      </w:r>
      <w:r w:rsidR="00EF6EF6">
        <w:rPr>
          <w:rFonts w:ascii="Times New Roman" w:hAnsi="Times New Roman" w:cs="Times New Roman"/>
          <w:lang w:eastAsia="sv-SE"/>
        </w:rPr>
        <w:t>power saving signal</w:t>
      </w:r>
      <w:r w:rsidR="00F957EB">
        <w:rPr>
          <w:rFonts w:ascii="Times New Roman" w:hAnsi="Times New Roman" w:cs="Times New Roman"/>
          <w:lang w:eastAsia="sv-SE"/>
        </w:rPr>
        <w:t xml:space="preserve"> monitoring on the </w:t>
      </w:r>
      <w:r w:rsidR="00EF6EF6">
        <w:rPr>
          <w:rFonts w:ascii="Times New Roman" w:hAnsi="Times New Roman" w:cs="Times New Roman"/>
          <w:lang w:eastAsia="sv-SE"/>
        </w:rPr>
        <w:t xml:space="preserve">total </w:t>
      </w:r>
      <w:r w:rsidR="009101DB">
        <w:rPr>
          <w:rFonts w:ascii="Times New Roman" w:hAnsi="Times New Roman" w:cs="Times New Roman"/>
          <w:lang w:eastAsia="sv-SE"/>
        </w:rPr>
        <w:t>power consumption. PDCCH-based WUS and GTS</w:t>
      </w:r>
      <w:r w:rsidR="003249B6" w:rsidRPr="003249B6">
        <w:rPr>
          <w:rFonts w:ascii="Times New Roman" w:hAnsi="Times New Roman" w:cs="Times New Roman"/>
          <w:lang w:eastAsia="sv-SE"/>
        </w:rPr>
        <w:t xml:space="preserve"> </w:t>
      </w:r>
      <w:r w:rsidR="00942A1C">
        <w:rPr>
          <w:rFonts w:ascii="Times New Roman" w:hAnsi="Times New Roman" w:cs="Times New Roman"/>
          <w:lang w:eastAsia="sv-SE"/>
        </w:rPr>
        <w:t>(</w:t>
      </w:r>
      <w:r w:rsidR="00CB3BA0">
        <w:rPr>
          <w:rFonts w:ascii="Times New Roman" w:hAnsi="Times New Roman" w:cs="Times New Roman"/>
          <w:lang w:eastAsia="sv-SE"/>
        </w:rPr>
        <w:t xml:space="preserve">as </w:t>
      </w:r>
      <w:r w:rsidR="00CB3BA0" w:rsidRPr="00CB3BA0">
        <w:rPr>
          <w:rFonts w:ascii="Times New Roman" w:hAnsi="Times New Roman" w:cs="Times New Roman"/>
          <w:lang w:eastAsia="sv-SE"/>
        </w:rPr>
        <w:t xml:space="preserve">implemented in </w:t>
      </w:r>
      <w:r w:rsidR="00CB3BA0" w:rsidRPr="00CB3BA0">
        <w:rPr>
          <w:rFonts w:ascii="Times New Roman" w:hAnsi="Times New Roman" w:cs="Times New Roman"/>
          <w:lang w:eastAsia="sv-SE"/>
        </w:rPr>
        <w:fldChar w:fldCharType="begin"/>
      </w:r>
      <w:r w:rsidR="00CB3BA0" w:rsidRPr="00CB3BA0">
        <w:rPr>
          <w:rFonts w:ascii="Times New Roman" w:hAnsi="Times New Roman" w:cs="Times New Roman"/>
          <w:lang w:eastAsia="sv-SE"/>
        </w:rPr>
        <w:instrText xml:space="preserve"> REF _Ref4995468 \h </w:instrText>
      </w:r>
      <w:r w:rsidR="00CB3BA0">
        <w:rPr>
          <w:rFonts w:ascii="Times New Roman" w:hAnsi="Times New Roman" w:cs="Times New Roman"/>
          <w:lang w:eastAsia="sv-SE"/>
        </w:rPr>
        <w:instrText xml:space="preserve"> \* MERGEFORMAT </w:instrText>
      </w:r>
      <w:r w:rsidR="00CB3BA0" w:rsidRPr="00CB3BA0">
        <w:rPr>
          <w:rFonts w:ascii="Times New Roman" w:hAnsi="Times New Roman" w:cs="Times New Roman"/>
          <w:lang w:eastAsia="sv-SE"/>
        </w:rPr>
      </w:r>
      <w:r w:rsidR="00CB3BA0" w:rsidRPr="00CB3BA0">
        <w:rPr>
          <w:rFonts w:ascii="Times New Roman" w:hAnsi="Times New Roman" w:cs="Times New Roman"/>
          <w:lang w:eastAsia="sv-SE"/>
        </w:rPr>
        <w:fldChar w:fldCharType="separate"/>
      </w:r>
      <w:r w:rsidR="00CB3BA0" w:rsidRPr="00CB3BA0">
        <w:rPr>
          <w:rFonts w:ascii="Times New Roman" w:hAnsi="Times New Roman" w:cs="Times New Roman"/>
          <w:noProof/>
        </w:rPr>
        <w:t>Figure 2</w:t>
      </w:r>
      <w:r w:rsidR="00CB3BA0" w:rsidRPr="00CB3BA0">
        <w:rPr>
          <w:rFonts w:ascii="Times New Roman" w:hAnsi="Times New Roman" w:cs="Times New Roman"/>
          <w:noProof/>
        </w:rPr>
        <w:noBreakHyphen/>
        <w:t>3</w:t>
      </w:r>
      <w:r w:rsidR="00CB3BA0" w:rsidRPr="00CB3BA0">
        <w:rPr>
          <w:rFonts w:ascii="Times New Roman" w:hAnsi="Times New Roman" w:cs="Times New Roman"/>
          <w:lang w:eastAsia="sv-SE"/>
        </w:rPr>
        <w:fldChar w:fldCharType="end"/>
      </w:r>
      <w:r w:rsidR="00942A1C">
        <w:rPr>
          <w:rFonts w:ascii="Times New Roman" w:hAnsi="Times New Roman" w:cs="Times New Roman"/>
          <w:lang w:eastAsia="sv-SE"/>
        </w:rPr>
        <w:t>)</w:t>
      </w:r>
      <w:r w:rsidR="00CB3BA0" w:rsidRPr="00CB3BA0">
        <w:rPr>
          <w:rFonts w:ascii="Times New Roman" w:hAnsi="Times New Roman" w:cs="Times New Roman"/>
          <w:lang w:eastAsia="sv-SE"/>
        </w:rPr>
        <w:t xml:space="preserve"> </w:t>
      </w:r>
      <w:r w:rsidR="009101DB">
        <w:rPr>
          <w:rFonts w:ascii="Times New Roman" w:hAnsi="Times New Roman" w:cs="Times New Roman"/>
          <w:lang w:eastAsia="sv-SE"/>
        </w:rPr>
        <w:t>are evaluated. In both methods, the decision to transmit the</w:t>
      </w:r>
      <w:r w:rsidR="00C23CE5">
        <w:rPr>
          <w:rFonts w:ascii="Times New Roman" w:hAnsi="Times New Roman" w:cs="Times New Roman"/>
          <w:lang w:eastAsia="sv-SE"/>
        </w:rPr>
        <w:t xml:space="preserve"> power saving signal</w:t>
      </w:r>
      <w:r w:rsidR="009101DB">
        <w:rPr>
          <w:rFonts w:ascii="Times New Roman" w:hAnsi="Times New Roman" w:cs="Times New Roman"/>
          <w:lang w:eastAsia="sv-SE"/>
        </w:rPr>
        <w:t xml:space="preserve"> is based on the </w:t>
      </w:r>
      <w:r w:rsidR="00C23CE5">
        <w:rPr>
          <w:rFonts w:ascii="Times New Roman" w:hAnsi="Times New Roman" w:cs="Times New Roman"/>
          <w:lang w:eastAsia="sv-SE"/>
        </w:rPr>
        <w:t xml:space="preserve">UE </w:t>
      </w:r>
      <w:r w:rsidR="009101DB">
        <w:rPr>
          <w:rFonts w:ascii="Times New Roman" w:hAnsi="Times New Roman" w:cs="Times New Roman"/>
          <w:lang w:eastAsia="sv-SE"/>
        </w:rPr>
        <w:t>buffer status</w:t>
      </w:r>
      <w:r w:rsidR="00C23CE5">
        <w:rPr>
          <w:rFonts w:ascii="Times New Roman" w:hAnsi="Times New Roman" w:cs="Times New Roman"/>
          <w:lang w:eastAsia="sv-SE"/>
        </w:rPr>
        <w:t>. Specifically, if there is data in the UE buffer just before the DRX ON period arrives, the WUS is transmitted to wake-up the UE. As for the GTS, it is transmitted if the UE buffer is empty to push the UE into sleep mode.</w:t>
      </w:r>
    </w:p>
    <w:p w14:paraId="69BF23B8" w14:textId="39A86119" w:rsidR="004E36CC" w:rsidRDefault="00D2181C" w:rsidP="00D2181C">
      <w:pPr>
        <w:jc w:val="both"/>
        <w:rPr>
          <w:rFonts w:ascii="Times New Roman" w:hAnsi="Times New Roman" w:cs="Times New Roman"/>
          <w:lang w:eastAsia="sv-SE"/>
        </w:rPr>
      </w:pPr>
      <w:r w:rsidRPr="00942A1C">
        <w:rPr>
          <w:rFonts w:ascii="Times New Roman" w:hAnsi="Times New Roman" w:cs="Times New Roman"/>
          <w:lang w:eastAsia="sv-SE"/>
        </w:rPr>
        <w:t xml:space="preserve">The evaluation has been performed using FR1 and dense urban deployment </w:t>
      </w:r>
      <w:r w:rsidR="00572965">
        <w:rPr>
          <w:rFonts w:ascii="Times New Roman" w:hAnsi="Times New Roman" w:cs="Times New Roman"/>
          <w:lang w:eastAsia="sv-SE"/>
        </w:rPr>
        <w:t>with</w:t>
      </w:r>
      <w:r w:rsidRPr="00942A1C">
        <w:rPr>
          <w:rFonts w:ascii="Times New Roman" w:hAnsi="Times New Roman" w:cs="Times New Roman"/>
          <w:lang w:eastAsia="sv-SE"/>
        </w:rPr>
        <w:t xml:space="preserve"> the parameters in Table A.2.1-1 of [2]. A list of the selected simulation parameters is given in the Appendix. The power usage of each technique is computed using the agreed unit power model in [3] and the power is averaged over all users and slots.</w:t>
      </w:r>
      <w:r w:rsidR="00572965">
        <w:rPr>
          <w:rFonts w:ascii="Times New Roman" w:hAnsi="Times New Roman" w:cs="Times New Roman"/>
          <w:lang w:eastAsia="sv-SE"/>
        </w:rPr>
        <w:t xml:space="preserve"> </w:t>
      </w:r>
    </w:p>
    <w:p w14:paraId="11A2CEC8" w14:textId="31B23DBA" w:rsidR="0080524B" w:rsidRDefault="009D2A20" w:rsidP="00CB3BA0">
      <w:pPr>
        <w:jc w:val="both"/>
        <w:rPr>
          <w:rFonts w:ascii="Times New Roman" w:hAnsi="Times New Roman" w:cs="Times New Roman"/>
          <w:lang w:eastAsia="sv-SE"/>
        </w:rPr>
      </w:pPr>
      <w:r w:rsidRPr="009D2A20">
        <w:rPr>
          <w:rFonts w:ascii="Times New Roman" w:hAnsi="Times New Roman" w:cs="Times New Roman"/>
          <w:lang w:eastAsia="sv-SE"/>
        </w:rPr>
        <w:fldChar w:fldCharType="begin"/>
      </w:r>
      <w:r w:rsidRPr="009D2A20">
        <w:rPr>
          <w:rFonts w:ascii="Times New Roman" w:hAnsi="Times New Roman" w:cs="Times New Roman"/>
          <w:lang w:eastAsia="sv-SE"/>
        </w:rPr>
        <w:instrText xml:space="preserve"> REF _Ref5021696 \h </w:instrText>
      </w:r>
      <w:r>
        <w:rPr>
          <w:rFonts w:ascii="Times New Roman" w:hAnsi="Times New Roman" w:cs="Times New Roman"/>
          <w:lang w:eastAsia="sv-SE"/>
        </w:rPr>
        <w:instrText xml:space="preserve"> \* MERGEFORMAT </w:instrText>
      </w:r>
      <w:r w:rsidRPr="009D2A20">
        <w:rPr>
          <w:rFonts w:ascii="Times New Roman" w:hAnsi="Times New Roman" w:cs="Times New Roman"/>
          <w:lang w:eastAsia="sv-SE"/>
        </w:rPr>
      </w:r>
      <w:r w:rsidRPr="009D2A20">
        <w:rPr>
          <w:rFonts w:ascii="Times New Roman" w:hAnsi="Times New Roman" w:cs="Times New Roman"/>
          <w:lang w:eastAsia="sv-SE"/>
        </w:rPr>
        <w:fldChar w:fldCharType="separate"/>
      </w:r>
      <w:r w:rsidRPr="009D2A20">
        <w:rPr>
          <w:rFonts w:ascii="Times New Roman" w:hAnsi="Times New Roman" w:cs="Times New Roman"/>
        </w:rPr>
        <w:t xml:space="preserve">Table </w:t>
      </w:r>
      <w:r w:rsidRPr="009D2A20">
        <w:rPr>
          <w:rFonts w:ascii="Times New Roman" w:hAnsi="Times New Roman" w:cs="Times New Roman"/>
          <w:noProof/>
        </w:rPr>
        <w:t>1</w:t>
      </w:r>
      <w:r w:rsidRPr="009D2A20">
        <w:rPr>
          <w:rFonts w:ascii="Times New Roman" w:hAnsi="Times New Roman" w:cs="Times New Roman"/>
          <w:lang w:eastAsia="sv-SE"/>
        </w:rPr>
        <w:fldChar w:fldCharType="end"/>
      </w:r>
      <w:r>
        <w:rPr>
          <w:rFonts w:ascii="Times New Roman" w:hAnsi="Times New Roman" w:cs="Times New Roman"/>
          <w:lang w:eastAsia="sv-SE"/>
        </w:rPr>
        <w:t xml:space="preserve"> provides the additional power consumed per slot for each </w:t>
      </w:r>
      <w:r w:rsidR="00714849">
        <w:rPr>
          <w:rFonts w:ascii="Times New Roman" w:hAnsi="Times New Roman" w:cs="Times New Roman"/>
          <w:lang w:eastAsia="sv-SE"/>
        </w:rPr>
        <w:t>X</w:t>
      </w:r>
      <w:r w:rsidR="00CC6017">
        <w:rPr>
          <w:rFonts w:ascii="Times New Roman" w:hAnsi="Times New Roman" w:cs="Times New Roman"/>
          <w:lang w:eastAsia="sv-SE"/>
        </w:rPr>
        <w:t xml:space="preserve"> </w:t>
      </w:r>
      <w:r>
        <w:rPr>
          <w:rFonts w:ascii="Times New Roman" w:hAnsi="Times New Roman" w:cs="Times New Roman"/>
          <w:lang w:eastAsia="sv-SE"/>
        </w:rPr>
        <w:t>unit</w:t>
      </w:r>
      <w:r w:rsidR="00714849">
        <w:rPr>
          <w:rFonts w:ascii="Times New Roman" w:hAnsi="Times New Roman" w:cs="Times New Roman"/>
          <w:lang w:eastAsia="sv-SE"/>
        </w:rPr>
        <w:t>s</w:t>
      </w:r>
      <w:r>
        <w:rPr>
          <w:rFonts w:ascii="Times New Roman" w:hAnsi="Times New Roman" w:cs="Times New Roman"/>
          <w:lang w:eastAsia="sv-SE"/>
        </w:rPr>
        <w:t xml:space="preserve"> </w:t>
      </w:r>
      <w:r w:rsidR="00714849">
        <w:rPr>
          <w:rFonts w:ascii="Times New Roman" w:hAnsi="Times New Roman" w:cs="Times New Roman"/>
          <w:lang w:eastAsia="sv-SE"/>
        </w:rPr>
        <w:t xml:space="preserve">of </w:t>
      </w:r>
      <w:r>
        <w:rPr>
          <w:rFonts w:ascii="Times New Roman" w:hAnsi="Times New Roman" w:cs="Times New Roman"/>
          <w:lang w:eastAsia="sv-SE"/>
        </w:rPr>
        <w:t>power used</w:t>
      </w:r>
      <w:r w:rsidR="00DD0131">
        <w:rPr>
          <w:rFonts w:ascii="Times New Roman" w:hAnsi="Times New Roman" w:cs="Times New Roman"/>
          <w:lang w:eastAsia="sv-SE"/>
        </w:rPr>
        <w:t xml:space="preserve"> to monitor the power saving signal where</w:t>
      </w:r>
      <w:r>
        <w:rPr>
          <w:rFonts w:ascii="Times New Roman" w:hAnsi="Times New Roman" w:cs="Times New Roman"/>
          <w:lang w:eastAsia="sv-SE"/>
        </w:rPr>
        <w:t xml:space="preserve"> </w:t>
      </w:r>
      <w:r w:rsidR="00714849">
        <w:rPr>
          <w:rFonts w:ascii="Times New Roman" w:hAnsi="Times New Roman" w:cs="Times New Roman"/>
          <w:lang w:eastAsia="sv-SE"/>
        </w:rPr>
        <w:t>X = 100, 50, and 10</w:t>
      </w:r>
      <w:r w:rsidR="00DD0131">
        <w:rPr>
          <w:rFonts w:ascii="Times New Roman" w:hAnsi="Times New Roman" w:cs="Times New Roman"/>
          <w:lang w:eastAsia="sv-SE"/>
        </w:rPr>
        <w:t xml:space="preserve"> units</w:t>
      </w:r>
      <w:r w:rsidR="00714849">
        <w:rPr>
          <w:rFonts w:ascii="Times New Roman" w:hAnsi="Times New Roman" w:cs="Times New Roman"/>
          <w:lang w:eastAsia="sv-SE"/>
        </w:rPr>
        <w:t xml:space="preserve">. Note that according to the agreed evaluation methodology, PDCCH monitoring consumes 100 units </w:t>
      </w:r>
      <w:r w:rsidR="00C719CC">
        <w:rPr>
          <w:rFonts w:ascii="Times New Roman" w:hAnsi="Times New Roman" w:cs="Times New Roman"/>
          <w:lang w:eastAsia="sv-SE"/>
        </w:rPr>
        <w:t xml:space="preserve">of power </w:t>
      </w:r>
      <w:r w:rsidR="00714849">
        <w:rPr>
          <w:rFonts w:ascii="Times New Roman" w:hAnsi="Times New Roman" w:cs="Times New Roman"/>
          <w:lang w:eastAsia="sv-SE"/>
        </w:rPr>
        <w:t>in one slot.</w:t>
      </w:r>
      <w:r w:rsidR="0080524B">
        <w:rPr>
          <w:rFonts w:ascii="Times New Roman" w:hAnsi="Times New Roman" w:cs="Times New Roman"/>
          <w:lang w:eastAsia="sv-SE"/>
        </w:rPr>
        <w:t xml:space="preserve"> </w:t>
      </w:r>
      <w:r w:rsidR="00C719CC">
        <w:rPr>
          <w:rFonts w:ascii="Times New Roman" w:hAnsi="Times New Roman" w:cs="Times New Roman"/>
          <w:lang w:eastAsia="sv-SE"/>
        </w:rPr>
        <w:t>According to the table</w:t>
      </w:r>
      <w:r>
        <w:rPr>
          <w:rFonts w:ascii="Times New Roman" w:hAnsi="Times New Roman" w:cs="Times New Roman"/>
          <w:lang w:eastAsia="sv-SE"/>
        </w:rPr>
        <w:t xml:space="preserve">, </w:t>
      </w:r>
      <w:r w:rsidR="00D3511B">
        <w:rPr>
          <w:rFonts w:ascii="Times New Roman" w:hAnsi="Times New Roman" w:cs="Times New Roman"/>
          <w:lang w:eastAsia="sv-SE"/>
        </w:rPr>
        <w:t xml:space="preserve">as an example, </w:t>
      </w:r>
      <w:r>
        <w:rPr>
          <w:rFonts w:ascii="Times New Roman" w:hAnsi="Times New Roman" w:cs="Times New Roman"/>
          <w:lang w:eastAsia="sv-SE"/>
        </w:rPr>
        <w:t xml:space="preserve">if the cost of </w:t>
      </w:r>
      <w:r w:rsidR="00C719CC">
        <w:rPr>
          <w:rFonts w:ascii="Times New Roman" w:hAnsi="Times New Roman" w:cs="Times New Roman"/>
          <w:lang w:eastAsia="sv-SE"/>
        </w:rPr>
        <w:t>power saving signal</w:t>
      </w:r>
      <w:r>
        <w:rPr>
          <w:rFonts w:ascii="Times New Roman" w:hAnsi="Times New Roman" w:cs="Times New Roman"/>
          <w:lang w:eastAsia="sv-SE"/>
        </w:rPr>
        <w:t xml:space="preserve"> monitoring is 100 units (same as PDCCH monitoring), </w:t>
      </w:r>
      <w:r w:rsidR="00C719CC">
        <w:rPr>
          <w:rFonts w:ascii="Times New Roman" w:hAnsi="Times New Roman" w:cs="Times New Roman"/>
          <w:lang w:eastAsia="sv-SE"/>
        </w:rPr>
        <w:t xml:space="preserve">the </w:t>
      </w:r>
      <w:r w:rsidR="0080524B">
        <w:rPr>
          <w:rFonts w:ascii="Times New Roman" w:hAnsi="Times New Roman" w:cs="Times New Roman"/>
          <w:lang w:eastAsia="sv-SE"/>
        </w:rPr>
        <w:t xml:space="preserve">PDCCH-based WUS incurs 0.63% increase in power per slot for FTP traffic. </w:t>
      </w:r>
      <w:r w:rsidR="00657591">
        <w:rPr>
          <w:rFonts w:ascii="Times New Roman" w:hAnsi="Times New Roman" w:cs="Times New Roman"/>
          <w:lang w:eastAsia="sv-SE"/>
        </w:rPr>
        <w:t xml:space="preserve">One can notice that the additional power </w:t>
      </w:r>
      <w:r w:rsidR="00C719CC">
        <w:rPr>
          <w:rFonts w:ascii="Times New Roman" w:hAnsi="Times New Roman" w:cs="Times New Roman"/>
          <w:lang w:eastAsia="sv-SE"/>
        </w:rPr>
        <w:t xml:space="preserve">needed </w:t>
      </w:r>
      <w:r w:rsidR="00657591">
        <w:rPr>
          <w:rFonts w:ascii="Times New Roman" w:hAnsi="Times New Roman" w:cs="Times New Roman"/>
          <w:lang w:eastAsia="sv-SE"/>
        </w:rPr>
        <w:t xml:space="preserve">scales linearly with the </w:t>
      </w:r>
      <w:r w:rsidR="00C719CC">
        <w:rPr>
          <w:rFonts w:ascii="Times New Roman" w:hAnsi="Times New Roman" w:cs="Times New Roman"/>
          <w:lang w:eastAsia="sv-SE"/>
        </w:rPr>
        <w:t>power saving signal</w:t>
      </w:r>
      <w:r w:rsidR="00657591">
        <w:rPr>
          <w:rFonts w:ascii="Times New Roman" w:hAnsi="Times New Roman" w:cs="Times New Roman"/>
          <w:lang w:eastAsia="sv-SE"/>
        </w:rPr>
        <w:t xml:space="preserve"> monitoring cost.</w:t>
      </w:r>
    </w:p>
    <w:p w14:paraId="2ADA8CB9" w14:textId="050E546F" w:rsidR="00416347" w:rsidRDefault="00C141B3" w:rsidP="00CB3BA0">
      <w:pPr>
        <w:jc w:val="both"/>
        <w:rPr>
          <w:rFonts w:ascii="Times New Roman" w:hAnsi="Times New Roman" w:cs="Times New Roman"/>
          <w:lang w:eastAsia="sv-SE"/>
        </w:rPr>
      </w:pPr>
      <w:r>
        <w:rPr>
          <w:rFonts w:ascii="Times New Roman" w:hAnsi="Times New Roman" w:cs="Times New Roman"/>
          <w:lang w:eastAsia="sv-SE"/>
        </w:rPr>
        <w:t>We can see fr</w:t>
      </w:r>
      <w:r w:rsidR="000D6693">
        <w:rPr>
          <w:rFonts w:ascii="Times New Roman" w:hAnsi="Times New Roman" w:cs="Times New Roman"/>
          <w:lang w:eastAsia="sv-SE"/>
        </w:rPr>
        <w:t>o</w:t>
      </w:r>
      <w:r>
        <w:rPr>
          <w:rFonts w:ascii="Times New Roman" w:hAnsi="Times New Roman" w:cs="Times New Roman"/>
          <w:lang w:eastAsia="sv-SE"/>
        </w:rPr>
        <w:t xml:space="preserve">m the table that the additional power spent to monitor PDCCH-based WUS is not very high because the WUS is transmitted only once per DRX cycle. </w:t>
      </w:r>
      <w:r w:rsidR="009901FB">
        <w:rPr>
          <w:rFonts w:ascii="Times New Roman" w:hAnsi="Times New Roman" w:cs="Times New Roman"/>
          <w:lang w:eastAsia="sv-SE"/>
        </w:rPr>
        <w:t xml:space="preserve">The additional </w:t>
      </w:r>
      <w:r>
        <w:rPr>
          <w:rFonts w:ascii="Times New Roman" w:hAnsi="Times New Roman" w:cs="Times New Roman"/>
          <w:lang w:eastAsia="sv-SE"/>
        </w:rPr>
        <w:t xml:space="preserve">power spent </w:t>
      </w:r>
      <w:r w:rsidR="009901FB">
        <w:rPr>
          <w:rFonts w:ascii="Times New Roman" w:hAnsi="Times New Roman" w:cs="Times New Roman"/>
          <w:lang w:eastAsia="sv-SE"/>
        </w:rPr>
        <w:t xml:space="preserve">to </w:t>
      </w:r>
      <w:r>
        <w:rPr>
          <w:rFonts w:ascii="Times New Roman" w:hAnsi="Times New Roman" w:cs="Times New Roman"/>
          <w:lang w:eastAsia="sv-SE"/>
        </w:rPr>
        <w:t xml:space="preserve">monitor PDCCH-based </w:t>
      </w:r>
      <w:r w:rsidR="009901FB">
        <w:rPr>
          <w:rFonts w:ascii="Times New Roman" w:hAnsi="Times New Roman" w:cs="Times New Roman"/>
          <w:lang w:eastAsia="sv-SE"/>
        </w:rPr>
        <w:t>GTS</w:t>
      </w:r>
      <w:r>
        <w:rPr>
          <w:rFonts w:ascii="Times New Roman" w:hAnsi="Times New Roman" w:cs="Times New Roman"/>
          <w:lang w:eastAsia="sv-SE"/>
        </w:rPr>
        <w:t>, however, c</w:t>
      </w:r>
      <w:r w:rsidR="009901FB">
        <w:rPr>
          <w:rFonts w:ascii="Times New Roman" w:hAnsi="Times New Roman" w:cs="Times New Roman"/>
          <w:lang w:eastAsia="sv-SE"/>
        </w:rPr>
        <w:t xml:space="preserve">an </w:t>
      </w:r>
      <w:r w:rsidR="00587CB2">
        <w:rPr>
          <w:rFonts w:ascii="Times New Roman" w:hAnsi="Times New Roman" w:cs="Times New Roman"/>
          <w:lang w:eastAsia="sv-SE"/>
        </w:rPr>
        <w:t>be very high since GTS</w:t>
      </w:r>
      <w:r>
        <w:rPr>
          <w:rFonts w:ascii="Times New Roman" w:hAnsi="Times New Roman" w:cs="Times New Roman"/>
          <w:lang w:eastAsia="sv-SE"/>
        </w:rPr>
        <w:t xml:space="preserve"> can potentially be </w:t>
      </w:r>
      <w:r w:rsidR="00587CB2">
        <w:rPr>
          <w:rFonts w:ascii="Times New Roman" w:hAnsi="Times New Roman" w:cs="Times New Roman"/>
          <w:lang w:eastAsia="sv-SE"/>
        </w:rPr>
        <w:t xml:space="preserve">transmitted much more frequently </w:t>
      </w:r>
      <w:r w:rsidR="00416347">
        <w:rPr>
          <w:rFonts w:ascii="Times New Roman" w:hAnsi="Times New Roman" w:cs="Times New Roman"/>
          <w:lang w:eastAsia="sv-SE"/>
        </w:rPr>
        <w:t xml:space="preserve">However, </w:t>
      </w:r>
      <w:r w:rsidR="00587CB2">
        <w:rPr>
          <w:rFonts w:ascii="Times New Roman" w:hAnsi="Times New Roman" w:cs="Times New Roman"/>
          <w:lang w:eastAsia="sv-SE"/>
        </w:rPr>
        <w:t xml:space="preserve">if </w:t>
      </w:r>
      <w:r w:rsidR="00616C9B">
        <w:rPr>
          <w:rFonts w:ascii="Times New Roman" w:hAnsi="Times New Roman" w:cs="Times New Roman"/>
          <w:lang w:eastAsia="sv-SE"/>
        </w:rPr>
        <w:t>the GTS and PDCCH monitoring coincide</w:t>
      </w:r>
      <w:r w:rsidR="00416347">
        <w:rPr>
          <w:rFonts w:ascii="Times New Roman" w:hAnsi="Times New Roman" w:cs="Times New Roman"/>
          <w:lang w:eastAsia="sv-SE"/>
        </w:rPr>
        <w:t xml:space="preserve"> within the same slots as shown in </w:t>
      </w:r>
      <w:r w:rsidR="00416347">
        <w:rPr>
          <w:rFonts w:ascii="Times New Roman" w:hAnsi="Times New Roman" w:cs="Times New Roman"/>
          <w:lang w:eastAsia="sv-SE"/>
        </w:rPr>
        <w:fldChar w:fldCharType="begin"/>
      </w:r>
      <w:r w:rsidR="00416347">
        <w:rPr>
          <w:rFonts w:ascii="Times New Roman" w:hAnsi="Times New Roman" w:cs="Times New Roman"/>
          <w:lang w:eastAsia="sv-SE"/>
        </w:rPr>
        <w:instrText xml:space="preserve"> REF _Ref4995468 \h  \* MERGEFORMAT </w:instrText>
      </w:r>
      <w:r w:rsidR="00416347">
        <w:rPr>
          <w:rFonts w:ascii="Times New Roman" w:hAnsi="Times New Roman" w:cs="Times New Roman"/>
          <w:lang w:eastAsia="sv-SE"/>
        </w:rPr>
      </w:r>
      <w:r w:rsidR="00416347">
        <w:rPr>
          <w:rFonts w:ascii="Times New Roman" w:hAnsi="Times New Roman" w:cs="Times New Roman"/>
          <w:lang w:eastAsia="sv-SE"/>
        </w:rPr>
        <w:fldChar w:fldCharType="separate"/>
      </w:r>
      <w:r w:rsidR="00416347" w:rsidRPr="00416347">
        <w:rPr>
          <w:rFonts w:ascii="Times New Roman" w:hAnsi="Times New Roman" w:cs="Times New Roman"/>
          <w:lang w:eastAsia="sv-SE"/>
        </w:rPr>
        <w:t>Figure 2</w:t>
      </w:r>
      <w:r w:rsidR="00416347" w:rsidRPr="00416347">
        <w:rPr>
          <w:rFonts w:ascii="Times New Roman" w:hAnsi="Times New Roman" w:cs="Times New Roman"/>
          <w:lang w:eastAsia="sv-SE"/>
        </w:rPr>
        <w:noBreakHyphen/>
        <w:t>3</w:t>
      </w:r>
      <w:r w:rsidR="00416347">
        <w:rPr>
          <w:rFonts w:ascii="Times New Roman" w:hAnsi="Times New Roman" w:cs="Times New Roman"/>
          <w:lang w:eastAsia="sv-SE"/>
        </w:rPr>
        <w:fldChar w:fldCharType="end"/>
      </w:r>
      <w:r w:rsidR="00416347">
        <w:rPr>
          <w:rFonts w:ascii="Times New Roman" w:hAnsi="Times New Roman" w:cs="Times New Roman"/>
          <w:lang w:eastAsia="sv-SE"/>
        </w:rPr>
        <w:t xml:space="preserve"> </w:t>
      </w:r>
      <w:r w:rsidR="00616C9B">
        <w:rPr>
          <w:rFonts w:ascii="Times New Roman" w:hAnsi="Times New Roman" w:cs="Times New Roman"/>
          <w:lang w:eastAsia="sv-SE"/>
        </w:rPr>
        <w:t xml:space="preserve">, then the additional </w:t>
      </w:r>
      <w:r w:rsidR="00416347">
        <w:rPr>
          <w:rFonts w:ascii="Times New Roman" w:hAnsi="Times New Roman" w:cs="Times New Roman"/>
          <w:lang w:eastAsia="sv-SE"/>
        </w:rPr>
        <w:t xml:space="preserve">cost of the GTS monitoring is mainly due to </w:t>
      </w:r>
      <w:r w:rsidR="000D6693">
        <w:rPr>
          <w:rFonts w:ascii="Times New Roman" w:hAnsi="Times New Roman" w:cs="Times New Roman"/>
          <w:lang w:eastAsia="sv-SE"/>
        </w:rPr>
        <w:t xml:space="preserve">additional </w:t>
      </w:r>
      <w:r w:rsidR="00416347">
        <w:rPr>
          <w:rFonts w:ascii="Times New Roman" w:hAnsi="Times New Roman" w:cs="Times New Roman"/>
          <w:lang w:eastAsia="sv-SE"/>
        </w:rPr>
        <w:t xml:space="preserve">blind decoding. If we assume that additional blind decoding increases monitoring cost by 10%, then the additional power </w:t>
      </w:r>
      <w:r w:rsidR="00AC3CAB">
        <w:rPr>
          <w:rFonts w:ascii="Times New Roman" w:hAnsi="Times New Roman" w:cs="Times New Roman"/>
          <w:lang w:eastAsia="sv-SE"/>
        </w:rPr>
        <w:t>consumption</w:t>
      </w:r>
      <w:r w:rsidR="00416347">
        <w:rPr>
          <w:rFonts w:ascii="Times New Roman" w:hAnsi="Times New Roman" w:cs="Times New Roman"/>
          <w:lang w:eastAsia="sv-SE"/>
        </w:rPr>
        <w:t xml:space="preserve"> is at about 5.33% for FTP and 2.855</w:t>
      </w:r>
      <w:r w:rsidR="00AC3CAB">
        <w:rPr>
          <w:rFonts w:ascii="Times New Roman" w:hAnsi="Times New Roman" w:cs="Times New Roman"/>
          <w:lang w:eastAsia="sv-SE"/>
        </w:rPr>
        <w:t>%</w:t>
      </w:r>
      <w:r w:rsidR="00416347">
        <w:rPr>
          <w:rFonts w:ascii="Times New Roman" w:hAnsi="Times New Roman" w:cs="Times New Roman"/>
          <w:lang w:eastAsia="sv-SE"/>
        </w:rPr>
        <w:t xml:space="preserve"> for IM. </w:t>
      </w:r>
    </w:p>
    <w:p w14:paraId="490782D4" w14:textId="212ABB89" w:rsidR="00DD0131" w:rsidRPr="00277881" w:rsidRDefault="00005C8A" w:rsidP="00CB3BA0">
      <w:pPr>
        <w:jc w:val="both"/>
        <w:rPr>
          <w:rFonts w:ascii="Times New Roman" w:hAnsi="Times New Roman" w:cs="Times New Roman"/>
          <w:i/>
          <w:lang w:eastAsia="sv-SE"/>
        </w:rPr>
      </w:pPr>
      <w:r w:rsidRPr="00277881">
        <w:rPr>
          <w:rFonts w:ascii="Times New Roman" w:hAnsi="Times New Roman" w:cs="Times New Roman"/>
          <w:b/>
          <w:i/>
          <w:lang w:eastAsia="sv-SE"/>
        </w:rPr>
        <w:t>Observation 1</w:t>
      </w:r>
      <w:r w:rsidRPr="00277881">
        <w:rPr>
          <w:rFonts w:ascii="Times New Roman" w:hAnsi="Times New Roman" w:cs="Times New Roman"/>
          <w:i/>
          <w:lang w:eastAsia="sv-SE"/>
        </w:rPr>
        <w:t>: PDCCH monitoring and power saving signal monitoring should be performed on the same slots to minimize the additional power consumption from the power saving signal monitoring.</w:t>
      </w:r>
    </w:p>
    <w:p w14:paraId="4526BEF5" w14:textId="060F0158" w:rsidR="00DD0131" w:rsidRDefault="00DD0131" w:rsidP="00CB3BA0">
      <w:pPr>
        <w:jc w:val="both"/>
        <w:rPr>
          <w:rFonts w:ascii="Times New Roman" w:hAnsi="Times New Roman" w:cs="Times New Roman"/>
          <w:lang w:eastAsia="sv-SE"/>
        </w:rPr>
      </w:pPr>
    </w:p>
    <w:p w14:paraId="08B34000" w14:textId="77777777" w:rsidR="00DD0131" w:rsidRDefault="00DD0131" w:rsidP="00CB3BA0">
      <w:pPr>
        <w:jc w:val="both"/>
        <w:rPr>
          <w:rFonts w:ascii="Times New Roman" w:hAnsi="Times New Roman" w:cs="Times New Roman"/>
          <w:lang w:eastAsia="sv-SE"/>
        </w:rPr>
      </w:pPr>
    </w:p>
    <w:p w14:paraId="47D97DF1" w14:textId="65573032" w:rsidR="00C94ACC" w:rsidRPr="00C94ACC" w:rsidRDefault="00C94ACC" w:rsidP="00C94ACC">
      <w:pPr>
        <w:pStyle w:val="Caption"/>
        <w:keepNext/>
        <w:rPr>
          <w:rFonts w:ascii="Times New Roman" w:hAnsi="Times New Roman" w:cs="Times New Roman"/>
          <w:sz w:val="20"/>
        </w:rPr>
      </w:pPr>
      <w:bookmarkStart w:id="5" w:name="_Ref5021696"/>
      <w:r w:rsidRPr="00C94ACC">
        <w:rPr>
          <w:rFonts w:ascii="Times New Roman" w:hAnsi="Times New Roman" w:cs="Times New Roman"/>
          <w:sz w:val="20"/>
        </w:rPr>
        <w:lastRenderedPageBreak/>
        <w:t xml:space="preserve">Table </w:t>
      </w:r>
      <w:r w:rsidRPr="00C94ACC">
        <w:rPr>
          <w:rFonts w:ascii="Times New Roman" w:hAnsi="Times New Roman" w:cs="Times New Roman"/>
          <w:sz w:val="20"/>
        </w:rPr>
        <w:fldChar w:fldCharType="begin"/>
      </w:r>
      <w:r w:rsidRPr="00C94ACC">
        <w:rPr>
          <w:rFonts w:ascii="Times New Roman" w:hAnsi="Times New Roman" w:cs="Times New Roman"/>
          <w:sz w:val="20"/>
        </w:rPr>
        <w:instrText xml:space="preserve"> SEQ Table \* ARABIC </w:instrText>
      </w:r>
      <w:r w:rsidRPr="00C94ACC">
        <w:rPr>
          <w:rFonts w:ascii="Times New Roman" w:hAnsi="Times New Roman" w:cs="Times New Roman"/>
          <w:sz w:val="20"/>
        </w:rPr>
        <w:fldChar w:fldCharType="separate"/>
      </w:r>
      <w:r w:rsidRPr="00C94ACC">
        <w:rPr>
          <w:rFonts w:ascii="Times New Roman" w:hAnsi="Times New Roman" w:cs="Times New Roman"/>
          <w:noProof/>
          <w:sz w:val="20"/>
        </w:rPr>
        <w:t>1</w:t>
      </w:r>
      <w:r w:rsidRPr="00C94ACC">
        <w:rPr>
          <w:rFonts w:ascii="Times New Roman" w:hAnsi="Times New Roman" w:cs="Times New Roman"/>
          <w:sz w:val="20"/>
        </w:rPr>
        <w:fldChar w:fldCharType="end"/>
      </w:r>
      <w:bookmarkEnd w:id="5"/>
      <w:r w:rsidR="008754FF">
        <w:rPr>
          <w:rFonts w:ascii="Times New Roman" w:hAnsi="Times New Roman" w:cs="Times New Roman"/>
          <w:sz w:val="20"/>
        </w:rPr>
        <w:t xml:space="preserve"> Additional power </w:t>
      </w:r>
      <w:r w:rsidR="009830AA">
        <w:rPr>
          <w:rFonts w:ascii="Times New Roman" w:hAnsi="Times New Roman" w:cs="Times New Roman"/>
          <w:sz w:val="20"/>
        </w:rPr>
        <w:t xml:space="preserve">consumption from monitoring </w:t>
      </w:r>
      <w:r w:rsidR="004344AF">
        <w:rPr>
          <w:rFonts w:ascii="Times New Roman" w:hAnsi="Times New Roman" w:cs="Times New Roman"/>
          <w:sz w:val="20"/>
        </w:rPr>
        <w:t>the p</w:t>
      </w:r>
      <w:r w:rsidR="009830AA">
        <w:rPr>
          <w:rFonts w:ascii="Times New Roman" w:hAnsi="Times New Roman" w:cs="Times New Roman"/>
          <w:sz w:val="20"/>
        </w:rPr>
        <w:t>ower saving signal</w:t>
      </w:r>
    </w:p>
    <w:tbl>
      <w:tblPr>
        <w:tblStyle w:val="TableGrid"/>
        <w:tblW w:w="0" w:type="auto"/>
        <w:jc w:val="center"/>
        <w:tblLook w:val="04A0" w:firstRow="1" w:lastRow="0" w:firstColumn="1" w:lastColumn="0" w:noHBand="0" w:noVBand="1"/>
      </w:tblPr>
      <w:tblGrid>
        <w:gridCol w:w="1705"/>
        <w:gridCol w:w="1504"/>
        <w:gridCol w:w="1605"/>
        <w:gridCol w:w="1605"/>
        <w:gridCol w:w="1605"/>
      </w:tblGrid>
      <w:tr w:rsidR="00B52749" w14:paraId="137F8E71" w14:textId="77777777" w:rsidTr="00B52749">
        <w:trPr>
          <w:jc w:val="center"/>
        </w:trPr>
        <w:tc>
          <w:tcPr>
            <w:tcW w:w="1705" w:type="dxa"/>
          </w:tcPr>
          <w:p w14:paraId="038EF7D4" w14:textId="239F24FA" w:rsidR="00B52749" w:rsidRDefault="00B52749" w:rsidP="00DB4968">
            <w:pPr>
              <w:rPr>
                <w:rFonts w:ascii="Times New Roman" w:hAnsi="Times New Roman" w:cs="Times New Roman"/>
                <w:lang w:eastAsia="sv-SE"/>
              </w:rPr>
            </w:pPr>
          </w:p>
        </w:tc>
        <w:tc>
          <w:tcPr>
            <w:tcW w:w="3109" w:type="dxa"/>
            <w:gridSpan w:val="2"/>
          </w:tcPr>
          <w:p w14:paraId="34D798C4" w14:textId="6C1B2305" w:rsidR="00B52749" w:rsidRDefault="00B52749" w:rsidP="00B52749">
            <w:pPr>
              <w:jc w:val="center"/>
              <w:rPr>
                <w:rFonts w:ascii="Times New Roman" w:hAnsi="Times New Roman" w:cs="Times New Roman"/>
                <w:lang w:eastAsia="sv-SE"/>
              </w:rPr>
            </w:pPr>
            <w:r>
              <w:rPr>
                <w:rFonts w:ascii="Times New Roman" w:hAnsi="Times New Roman" w:cs="Times New Roman"/>
                <w:lang w:eastAsia="sv-SE"/>
              </w:rPr>
              <w:t>WUS</w:t>
            </w:r>
          </w:p>
        </w:tc>
        <w:tc>
          <w:tcPr>
            <w:tcW w:w="3210" w:type="dxa"/>
            <w:gridSpan w:val="2"/>
          </w:tcPr>
          <w:p w14:paraId="4C00BFB2" w14:textId="186AA75E" w:rsidR="00B52749" w:rsidRDefault="00B52749" w:rsidP="00B52749">
            <w:pPr>
              <w:jc w:val="center"/>
              <w:rPr>
                <w:rFonts w:ascii="Times New Roman" w:hAnsi="Times New Roman" w:cs="Times New Roman"/>
                <w:lang w:eastAsia="sv-SE"/>
              </w:rPr>
            </w:pPr>
            <w:r>
              <w:rPr>
                <w:rFonts w:ascii="Times New Roman" w:hAnsi="Times New Roman" w:cs="Times New Roman"/>
                <w:lang w:eastAsia="sv-SE"/>
              </w:rPr>
              <w:t>GTS</w:t>
            </w:r>
          </w:p>
        </w:tc>
      </w:tr>
      <w:tr w:rsidR="00B52749" w14:paraId="29A76F11" w14:textId="77777777" w:rsidTr="00B52749">
        <w:trPr>
          <w:jc w:val="center"/>
        </w:trPr>
        <w:tc>
          <w:tcPr>
            <w:tcW w:w="1705" w:type="dxa"/>
          </w:tcPr>
          <w:p w14:paraId="1F88318F" w14:textId="24276A7E" w:rsidR="00B52749" w:rsidRPr="00917B6D" w:rsidRDefault="00917B6D" w:rsidP="00DB4968">
            <w:pPr>
              <w:rPr>
                <w:rFonts w:ascii="Times New Roman" w:hAnsi="Times New Roman" w:cs="Times New Roman"/>
                <w:lang w:eastAsia="sv-SE"/>
              </w:rPr>
            </w:pPr>
            <w:r w:rsidRPr="00917B6D">
              <w:rPr>
                <w:rFonts w:ascii="Times New Roman" w:hAnsi="Times New Roman" w:cs="Times New Roman"/>
                <w:lang w:eastAsia="sv-SE"/>
              </w:rPr>
              <w:t xml:space="preserve">Cost of </w:t>
            </w:r>
            <w:r w:rsidR="004344AF">
              <w:rPr>
                <w:rFonts w:ascii="Times New Roman" w:hAnsi="Times New Roman" w:cs="Times New Roman"/>
                <w:lang w:eastAsia="sv-SE"/>
              </w:rPr>
              <w:t xml:space="preserve">power saving signal </w:t>
            </w:r>
            <w:r w:rsidRPr="00917B6D">
              <w:rPr>
                <w:rFonts w:ascii="Times New Roman" w:hAnsi="Times New Roman" w:cs="Times New Roman"/>
                <w:lang w:eastAsia="sv-SE"/>
              </w:rPr>
              <w:t>monitoring</w:t>
            </w:r>
          </w:p>
        </w:tc>
        <w:tc>
          <w:tcPr>
            <w:tcW w:w="1504" w:type="dxa"/>
          </w:tcPr>
          <w:p w14:paraId="46E210BE" w14:textId="5FC331FF" w:rsidR="00B52749" w:rsidRDefault="00B52749" w:rsidP="00DB4968">
            <w:pPr>
              <w:rPr>
                <w:rFonts w:ascii="Times New Roman" w:hAnsi="Times New Roman" w:cs="Times New Roman"/>
                <w:lang w:eastAsia="sv-SE"/>
              </w:rPr>
            </w:pPr>
            <w:r>
              <w:rPr>
                <w:rFonts w:ascii="Times New Roman" w:hAnsi="Times New Roman" w:cs="Times New Roman"/>
                <w:lang w:eastAsia="sv-SE"/>
              </w:rPr>
              <w:t>FTP</w:t>
            </w:r>
          </w:p>
        </w:tc>
        <w:tc>
          <w:tcPr>
            <w:tcW w:w="1605" w:type="dxa"/>
          </w:tcPr>
          <w:p w14:paraId="69A92209" w14:textId="6D744C3A" w:rsidR="00B52749" w:rsidRDefault="00B52749" w:rsidP="00DB4968">
            <w:pPr>
              <w:rPr>
                <w:rFonts w:ascii="Times New Roman" w:hAnsi="Times New Roman" w:cs="Times New Roman"/>
                <w:lang w:eastAsia="sv-SE"/>
              </w:rPr>
            </w:pPr>
            <w:r>
              <w:rPr>
                <w:rFonts w:ascii="Times New Roman" w:hAnsi="Times New Roman" w:cs="Times New Roman"/>
                <w:lang w:eastAsia="sv-SE"/>
              </w:rPr>
              <w:t>IM</w:t>
            </w:r>
          </w:p>
        </w:tc>
        <w:tc>
          <w:tcPr>
            <w:tcW w:w="1605" w:type="dxa"/>
          </w:tcPr>
          <w:p w14:paraId="188BAB62" w14:textId="1D235488" w:rsidR="00B52749" w:rsidRDefault="00B52749" w:rsidP="00DB4968">
            <w:pPr>
              <w:rPr>
                <w:rFonts w:ascii="Times New Roman" w:hAnsi="Times New Roman" w:cs="Times New Roman"/>
                <w:lang w:eastAsia="sv-SE"/>
              </w:rPr>
            </w:pPr>
            <w:r>
              <w:rPr>
                <w:rFonts w:ascii="Times New Roman" w:hAnsi="Times New Roman" w:cs="Times New Roman"/>
                <w:lang w:eastAsia="sv-SE"/>
              </w:rPr>
              <w:t>FTP</w:t>
            </w:r>
          </w:p>
        </w:tc>
        <w:tc>
          <w:tcPr>
            <w:tcW w:w="1605" w:type="dxa"/>
          </w:tcPr>
          <w:p w14:paraId="413A8899" w14:textId="006D6D78" w:rsidR="00B52749" w:rsidRDefault="00B52749" w:rsidP="00DB4968">
            <w:pPr>
              <w:rPr>
                <w:rFonts w:ascii="Times New Roman" w:hAnsi="Times New Roman" w:cs="Times New Roman"/>
                <w:lang w:eastAsia="sv-SE"/>
              </w:rPr>
            </w:pPr>
            <w:r>
              <w:rPr>
                <w:rFonts w:ascii="Times New Roman" w:hAnsi="Times New Roman" w:cs="Times New Roman"/>
                <w:lang w:eastAsia="sv-SE"/>
              </w:rPr>
              <w:t>IM</w:t>
            </w:r>
          </w:p>
        </w:tc>
      </w:tr>
      <w:tr w:rsidR="00B52749" w14:paraId="0E7D15AE" w14:textId="77777777" w:rsidTr="00B52749">
        <w:trPr>
          <w:jc w:val="center"/>
        </w:trPr>
        <w:tc>
          <w:tcPr>
            <w:tcW w:w="1705" w:type="dxa"/>
          </w:tcPr>
          <w:p w14:paraId="175CA7A2" w14:textId="12CEBEAA" w:rsidR="00B52749" w:rsidRDefault="00917B6D" w:rsidP="00DB4968">
            <w:pPr>
              <w:rPr>
                <w:rFonts w:ascii="Times New Roman" w:hAnsi="Times New Roman" w:cs="Times New Roman"/>
                <w:lang w:eastAsia="sv-SE"/>
              </w:rPr>
            </w:pPr>
            <w:r>
              <w:rPr>
                <w:rFonts w:ascii="Times New Roman" w:hAnsi="Times New Roman" w:cs="Times New Roman"/>
                <w:lang w:eastAsia="sv-SE"/>
              </w:rPr>
              <w:t>100 units</w:t>
            </w:r>
          </w:p>
        </w:tc>
        <w:tc>
          <w:tcPr>
            <w:tcW w:w="1504" w:type="dxa"/>
          </w:tcPr>
          <w:p w14:paraId="5897BE21" w14:textId="3279AFEE" w:rsidR="00B52749" w:rsidRDefault="00B52749" w:rsidP="00DB4968">
            <w:pPr>
              <w:rPr>
                <w:rFonts w:ascii="Times New Roman" w:hAnsi="Times New Roman" w:cs="Times New Roman"/>
                <w:lang w:eastAsia="sv-SE"/>
              </w:rPr>
            </w:pPr>
            <w:r>
              <w:rPr>
                <w:rFonts w:ascii="Times New Roman" w:hAnsi="Times New Roman" w:cs="Times New Roman"/>
                <w:lang w:eastAsia="sv-SE"/>
              </w:rPr>
              <w:t>0.63%</w:t>
            </w:r>
          </w:p>
        </w:tc>
        <w:tc>
          <w:tcPr>
            <w:tcW w:w="1605" w:type="dxa"/>
          </w:tcPr>
          <w:p w14:paraId="5065CE61" w14:textId="5064A268" w:rsidR="00B52749" w:rsidRDefault="00B52749" w:rsidP="00DB4968">
            <w:pPr>
              <w:rPr>
                <w:rFonts w:ascii="Times New Roman" w:hAnsi="Times New Roman" w:cs="Times New Roman"/>
                <w:lang w:eastAsia="sv-SE"/>
              </w:rPr>
            </w:pPr>
            <w:r>
              <w:rPr>
                <w:rFonts w:ascii="Times New Roman" w:hAnsi="Times New Roman" w:cs="Times New Roman"/>
                <w:lang w:eastAsia="sv-SE"/>
              </w:rPr>
              <w:t>2.95%</w:t>
            </w:r>
          </w:p>
        </w:tc>
        <w:tc>
          <w:tcPr>
            <w:tcW w:w="1605" w:type="dxa"/>
          </w:tcPr>
          <w:p w14:paraId="6CAB49A2" w14:textId="1A59A151" w:rsidR="00B52749" w:rsidRDefault="00B52749" w:rsidP="00DB4968">
            <w:pPr>
              <w:rPr>
                <w:rFonts w:ascii="Times New Roman" w:hAnsi="Times New Roman" w:cs="Times New Roman"/>
                <w:lang w:eastAsia="sv-SE"/>
              </w:rPr>
            </w:pPr>
            <w:r>
              <w:rPr>
                <w:rFonts w:ascii="Times New Roman" w:hAnsi="Times New Roman" w:cs="Times New Roman"/>
                <w:lang w:eastAsia="sv-SE"/>
              </w:rPr>
              <w:t>53.3%</w:t>
            </w:r>
          </w:p>
        </w:tc>
        <w:tc>
          <w:tcPr>
            <w:tcW w:w="1605" w:type="dxa"/>
          </w:tcPr>
          <w:p w14:paraId="0234C95C" w14:textId="70F57737" w:rsidR="00B52749" w:rsidRDefault="00B52749" w:rsidP="00DB4968">
            <w:pPr>
              <w:rPr>
                <w:rFonts w:ascii="Times New Roman" w:hAnsi="Times New Roman" w:cs="Times New Roman"/>
                <w:lang w:eastAsia="sv-SE"/>
              </w:rPr>
            </w:pPr>
            <w:r>
              <w:rPr>
                <w:rFonts w:ascii="Times New Roman" w:hAnsi="Times New Roman" w:cs="Times New Roman"/>
                <w:lang w:eastAsia="sv-SE"/>
              </w:rPr>
              <w:t>28.5%</w:t>
            </w:r>
          </w:p>
        </w:tc>
      </w:tr>
      <w:tr w:rsidR="00917B6D" w14:paraId="754FEBAF" w14:textId="77777777" w:rsidTr="00B52749">
        <w:trPr>
          <w:jc w:val="center"/>
        </w:trPr>
        <w:tc>
          <w:tcPr>
            <w:tcW w:w="1705" w:type="dxa"/>
          </w:tcPr>
          <w:p w14:paraId="5407A89C" w14:textId="29F232CA" w:rsidR="00917B6D" w:rsidRDefault="00917B6D" w:rsidP="00DB4968">
            <w:pPr>
              <w:rPr>
                <w:rFonts w:ascii="Times New Roman" w:hAnsi="Times New Roman" w:cs="Times New Roman"/>
                <w:lang w:eastAsia="sv-SE"/>
              </w:rPr>
            </w:pPr>
            <w:r>
              <w:rPr>
                <w:rFonts w:ascii="Times New Roman" w:hAnsi="Times New Roman" w:cs="Times New Roman"/>
                <w:lang w:eastAsia="sv-SE"/>
              </w:rPr>
              <w:t>50 units</w:t>
            </w:r>
          </w:p>
        </w:tc>
        <w:tc>
          <w:tcPr>
            <w:tcW w:w="1504" w:type="dxa"/>
          </w:tcPr>
          <w:p w14:paraId="44DC4E80" w14:textId="0E401BB2" w:rsidR="00917B6D" w:rsidRDefault="00917B6D" w:rsidP="00DB4968">
            <w:pPr>
              <w:rPr>
                <w:rFonts w:ascii="Times New Roman" w:hAnsi="Times New Roman" w:cs="Times New Roman"/>
                <w:lang w:eastAsia="sv-SE"/>
              </w:rPr>
            </w:pPr>
            <w:r>
              <w:rPr>
                <w:rFonts w:ascii="Times New Roman" w:hAnsi="Times New Roman" w:cs="Times New Roman"/>
                <w:lang w:eastAsia="sv-SE"/>
              </w:rPr>
              <w:t>0.315%</w:t>
            </w:r>
          </w:p>
        </w:tc>
        <w:tc>
          <w:tcPr>
            <w:tcW w:w="1605" w:type="dxa"/>
          </w:tcPr>
          <w:p w14:paraId="52BC5892" w14:textId="6E2935E8" w:rsidR="00917B6D" w:rsidRDefault="00917B6D" w:rsidP="00DB4968">
            <w:pPr>
              <w:rPr>
                <w:rFonts w:ascii="Times New Roman" w:hAnsi="Times New Roman" w:cs="Times New Roman"/>
                <w:lang w:eastAsia="sv-SE"/>
              </w:rPr>
            </w:pPr>
            <w:r>
              <w:rPr>
                <w:rFonts w:ascii="Times New Roman" w:hAnsi="Times New Roman" w:cs="Times New Roman"/>
                <w:lang w:eastAsia="sv-SE"/>
              </w:rPr>
              <w:t>1.475%</w:t>
            </w:r>
          </w:p>
        </w:tc>
        <w:tc>
          <w:tcPr>
            <w:tcW w:w="1605" w:type="dxa"/>
          </w:tcPr>
          <w:p w14:paraId="1E9EAB3D" w14:textId="78A6F401" w:rsidR="00917B6D" w:rsidRDefault="00917B6D" w:rsidP="00DB4968">
            <w:pPr>
              <w:rPr>
                <w:rFonts w:ascii="Times New Roman" w:hAnsi="Times New Roman" w:cs="Times New Roman"/>
                <w:lang w:eastAsia="sv-SE"/>
              </w:rPr>
            </w:pPr>
            <w:r>
              <w:rPr>
                <w:rFonts w:ascii="Times New Roman" w:hAnsi="Times New Roman" w:cs="Times New Roman"/>
                <w:lang w:eastAsia="sv-SE"/>
              </w:rPr>
              <w:t>26.65%</w:t>
            </w:r>
          </w:p>
        </w:tc>
        <w:tc>
          <w:tcPr>
            <w:tcW w:w="1605" w:type="dxa"/>
          </w:tcPr>
          <w:p w14:paraId="481C009A" w14:textId="52B6050B" w:rsidR="00917B6D" w:rsidRDefault="00917B6D" w:rsidP="00DB4968">
            <w:pPr>
              <w:rPr>
                <w:rFonts w:ascii="Times New Roman" w:hAnsi="Times New Roman" w:cs="Times New Roman"/>
                <w:lang w:eastAsia="sv-SE"/>
              </w:rPr>
            </w:pPr>
            <w:r>
              <w:rPr>
                <w:rFonts w:ascii="Times New Roman" w:hAnsi="Times New Roman" w:cs="Times New Roman"/>
                <w:lang w:eastAsia="sv-SE"/>
              </w:rPr>
              <w:t>14.25%</w:t>
            </w:r>
          </w:p>
        </w:tc>
      </w:tr>
      <w:tr w:rsidR="00917B6D" w14:paraId="75B2F7B5" w14:textId="77777777" w:rsidTr="00B52749">
        <w:trPr>
          <w:jc w:val="center"/>
        </w:trPr>
        <w:tc>
          <w:tcPr>
            <w:tcW w:w="1705" w:type="dxa"/>
          </w:tcPr>
          <w:p w14:paraId="5E3E3B49" w14:textId="236B7613" w:rsidR="00917B6D" w:rsidRDefault="00917B6D" w:rsidP="00DB4968">
            <w:pPr>
              <w:rPr>
                <w:rFonts w:ascii="Times New Roman" w:hAnsi="Times New Roman" w:cs="Times New Roman"/>
                <w:lang w:eastAsia="sv-SE"/>
              </w:rPr>
            </w:pPr>
            <w:r>
              <w:rPr>
                <w:rFonts w:ascii="Times New Roman" w:hAnsi="Times New Roman" w:cs="Times New Roman"/>
                <w:lang w:eastAsia="sv-SE"/>
              </w:rPr>
              <w:t>10 units</w:t>
            </w:r>
          </w:p>
        </w:tc>
        <w:tc>
          <w:tcPr>
            <w:tcW w:w="1504" w:type="dxa"/>
          </w:tcPr>
          <w:p w14:paraId="147551F0" w14:textId="0E6CB752" w:rsidR="00917B6D" w:rsidRDefault="00917B6D" w:rsidP="00DB4968">
            <w:pPr>
              <w:rPr>
                <w:rFonts w:ascii="Times New Roman" w:hAnsi="Times New Roman" w:cs="Times New Roman"/>
                <w:lang w:eastAsia="sv-SE"/>
              </w:rPr>
            </w:pPr>
            <w:r>
              <w:rPr>
                <w:rFonts w:ascii="Times New Roman" w:hAnsi="Times New Roman" w:cs="Times New Roman"/>
                <w:lang w:eastAsia="sv-SE"/>
              </w:rPr>
              <w:t>0.063%</w:t>
            </w:r>
          </w:p>
        </w:tc>
        <w:tc>
          <w:tcPr>
            <w:tcW w:w="1605" w:type="dxa"/>
          </w:tcPr>
          <w:p w14:paraId="73D525AC" w14:textId="46D34CCE" w:rsidR="00917B6D" w:rsidRDefault="00917B6D" w:rsidP="00DB4968">
            <w:pPr>
              <w:rPr>
                <w:rFonts w:ascii="Times New Roman" w:hAnsi="Times New Roman" w:cs="Times New Roman"/>
                <w:lang w:eastAsia="sv-SE"/>
              </w:rPr>
            </w:pPr>
            <w:r>
              <w:rPr>
                <w:rFonts w:ascii="Times New Roman" w:hAnsi="Times New Roman" w:cs="Times New Roman"/>
                <w:lang w:eastAsia="sv-SE"/>
              </w:rPr>
              <w:t>0.295%</w:t>
            </w:r>
          </w:p>
        </w:tc>
        <w:tc>
          <w:tcPr>
            <w:tcW w:w="1605" w:type="dxa"/>
          </w:tcPr>
          <w:p w14:paraId="53132E3F" w14:textId="03AE2BD8" w:rsidR="00917B6D" w:rsidRDefault="00917B6D" w:rsidP="00DB4968">
            <w:pPr>
              <w:rPr>
                <w:rFonts w:ascii="Times New Roman" w:hAnsi="Times New Roman" w:cs="Times New Roman"/>
                <w:lang w:eastAsia="sv-SE"/>
              </w:rPr>
            </w:pPr>
            <w:r>
              <w:rPr>
                <w:rFonts w:ascii="Times New Roman" w:hAnsi="Times New Roman" w:cs="Times New Roman"/>
                <w:lang w:eastAsia="sv-SE"/>
              </w:rPr>
              <w:t>5.33%</w:t>
            </w:r>
          </w:p>
        </w:tc>
        <w:tc>
          <w:tcPr>
            <w:tcW w:w="1605" w:type="dxa"/>
          </w:tcPr>
          <w:p w14:paraId="21E1FCFB" w14:textId="469A6EF4" w:rsidR="00917B6D" w:rsidRDefault="00917B6D" w:rsidP="00DB4968">
            <w:pPr>
              <w:rPr>
                <w:rFonts w:ascii="Times New Roman" w:hAnsi="Times New Roman" w:cs="Times New Roman"/>
                <w:lang w:eastAsia="sv-SE"/>
              </w:rPr>
            </w:pPr>
            <w:r>
              <w:rPr>
                <w:rFonts w:ascii="Times New Roman" w:hAnsi="Times New Roman" w:cs="Times New Roman"/>
                <w:lang w:eastAsia="sv-SE"/>
              </w:rPr>
              <w:t>2.85%</w:t>
            </w:r>
          </w:p>
        </w:tc>
      </w:tr>
    </w:tbl>
    <w:p w14:paraId="082F655C" w14:textId="1610746F" w:rsidR="00DB4968" w:rsidRDefault="00DB4968" w:rsidP="00DB4968">
      <w:pPr>
        <w:rPr>
          <w:rFonts w:ascii="Times New Roman" w:hAnsi="Times New Roman" w:cs="Times New Roman"/>
          <w:lang w:eastAsia="sv-SE"/>
        </w:rPr>
      </w:pPr>
    </w:p>
    <w:p w14:paraId="457C1A6D" w14:textId="77777777" w:rsidR="008754FF" w:rsidRDefault="008754FF" w:rsidP="008754FF">
      <w:pPr>
        <w:jc w:val="both"/>
        <w:rPr>
          <w:rFonts w:ascii="Times New Roman" w:hAnsi="Times New Roman" w:cs="Times New Roman"/>
          <w:lang w:eastAsia="sv-SE"/>
        </w:rPr>
      </w:pPr>
    </w:p>
    <w:p w14:paraId="2CB592C5" w14:textId="0C28189D" w:rsidR="00B61829" w:rsidRPr="004E36CC" w:rsidRDefault="00B61829" w:rsidP="00B61829">
      <w:pPr>
        <w:pStyle w:val="Heading2"/>
      </w:pPr>
      <w:r w:rsidRPr="004E36CC">
        <w:t>Considerations of PDCCH</w:t>
      </w:r>
      <w:r w:rsidR="00232F64">
        <w:t>-</w:t>
      </w:r>
      <w:r w:rsidRPr="004E36CC">
        <w:t>based Power Saving Signal</w:t>
      </w:r>
    </w:p>
    <w:p w14:paraId="50E6B721" w14:textId="7151658B" w:rsidR="006673E3" w:rsidRDefault="00C7228E" w:rsidP="00DA548A">
      <w:pPr>
        <w:pStyle w:val="Heading3"/>
      </w:pPr>
      <w:r>
        <w:t>Protection against misdetection</w:t>
      </w:r>
    </w:p>
    <w:p w14:paraId="736D9A9A" w14:textId="7288D94D" w:rsidR="002D7E43" w:rsidRDefault="002D7E43" w:rsidP="00F97E26">
      <w:pPr>
        <w:jc w:val="both"/>
        <w:rPr>
          <w:rFonts w:ascii="Times New Roman" w:hAnsi="Times New Roman" w:cs="Times New Roman"/>
          <w:lang w:eastAsia="sv-SE"/>
        </w:rPr>
      </w:pPr>
      <w:r>
        <w:rPr>
          <w:rFonts w:ascii="Times New Roman" w:hAnsi="Times New Roman" w:cs="Times New Roman"/>
          <w:lang w:eastAsia="sv-SE"/>
        </w:rPr>
        <w:t xml:space="preserve">False alarm rate of PDCCH based power saving signal </w:t>
      </w:r>
      <w:r w:rsidR="00E42689">
        <w:rPr>
          <w:rFonts w:ascii="Times New Roman" w:hAnsi="Times New Roman" w:cs="Times New Roman"/>
          <w:lang w:eastAsia="sv-SE"/>
        </w:rPr>
        <w:t>would be</w:t>
      </w:r>
      <w:r>
        <w:rPr>
          <w:rFonts w:ascii="Times New Roman" w:hAnsi="Times New Roman" w:cs="Times New Roman"/>
          <w:lang w:eastAsia="sv-SE"/>
        </w:rPr>
        <w:t xml:space="preserve"> very small due to </w:t>
      </w:r>
      <w:r w:rsidR="00C34C75">
        <w:rPr>
          <w:rFonts w:ascii="Times New Roman" w:hAnsi="Times New Roman" w:cs="Times New Roman"/>
          <w:lang w:eastAsia="sv-SE"/>
        </w:rPr>
        <w:t xml:space="preserve">the </w:t>
      </w:r>
      <w:r>
        <w:rPr>
          <w:rFonts w:ascii="Times New Roman" w:hAnsi="Times New Roman" w:cs="Times New Roman"/>
          <w:lang w:eastAsia="sv-SE"/>
        </w:rPr>
        <w:t>CRC. Misdetection, however, depends on the signal design and coverage of the UE.</w:t>
      </w:r>
      <w:r w:rsidR="00115912">
        <w:rPr>
          <w:rFonts w:ascii="Times New Roman" w:hAnsi="Times New Roman" w:cs="Times New Roman"/>
          <w:lang w:eastAsia="sv-SE"/>
        </w:rPr>
        <w:t xml:space="preserve"> </w:t>
      </w:r>
      <w:r w:rsidRPr="00E16389">
        <w:rPr>
          <w:rFonts w:ascii="Times New Roman" w:hAnsi="Times New Roman" w:cs="Times New Roman"/>
          <w:lang w:eastAsia="sv-SE"/>
        </w:rPr>
        <w:t xml:space="preserve">The misdetection of a </w:t>
      </w:r>
      <w:r>
        <w:rPr>
          <w:rFonts w:ascii="Times New Roman" w:hAnsi="Times New Roman" w:cs="Times New Roman"/>
          <w:lang w:eastAsia="sv-SE"/>
        </w:rPr>
        <w:t>wake-up-signal</w:t>
      </w:r>
      <w:r w:rsidRPr="00E16389">
        <w:rPr>
          <w:rFonts w:ascii="Times New Roman" w:hAnsi="Times New Roman" w:cs="Times New Roman"/>
          <w:lang w:eastAsia="sv-SE"/>
        </w:rPr>
        <w:t xml:space="preserve"> will </w:t>
      </w:r>
      <w:r>
        <w:rPr>
          <w:rFonts w:ascii="Times New Roman" w:hAnsi="Times New Roman" w:cs="Times New Roman"/>
          <w:lang w:eastAsia="sv-SE"/>
        </w:rPr>
        <w:t xml:space="preserve">result in lost data, </w:t>
      </w:r>
      <w:r w:rsidRPr="00E16389">
        <w:rPr>
          <w:rFonts w:ascii="Times New Roman" w:hAnsi="Times New Roman" w:cs="Times New Roman"/>
          <w:lang w:eastAsia="sv-SE"/>
        </w:rPr>
        <w:t>increase</w:t>
      </w:r>
      <w:r w:rsidR="00CA4CE2">
        <w:rPr>
          <w:rFonts w:ascii="Times New Roman" w:hAnsi="Times New Roman" w:cs="Times New Roman"/>
          <w:lang w:eastAsia="sv-SE"/>
        </w:rPr>
        <w:t>d</w:t>
      </w:r>
      <w:r w:rsidRPr="00E16389">
        <w:rPr>
          <w:rFonts w:ascii="Times New Roman" w:hAnsi="Times New Roman" w:cs="Times New Roman"/>
          <w:lang w:eastAsia="sv-SE"/>
        </w:rPr>
        <w:t xml:space="preserve"> latency</w:t>
      </w:r>
      <w:r>
        <w:rPr>
          <w:rFonts w:ascii="Times New Roman" w:hAnsi="Times New Roman" w:cs="Times New Roman"/>
          <w:lang w:eastAsia="sv-SE"/>
        </w:rPr>
        <w:t xml:space="preserve"> and</w:t>
      </w:r>
      <w:r w:rsidR="00CA4CE2">
        <w:rPr>
          <w:rFonts w:ascii="Times New Roman" w:hAnsi="Times New Roman" w:cs="Times New Roman"/>
          <w:lang w:eastAsia="sv-SE"/>
        </w:rPr>
        <w:t xml:space="preserve"> </w:t>
      </w:r>
      <w:r>
        <w:rPr>
          <w:rFonts w:ascii="Times New Roman" w:hAnsi="Times New Roman" w:cs="Times New Roman"/>
          <w:lang w:eastAsia="sv-SE"/>
        </w:rPr>
        <w:t>waste</w:t>
      </w:r>
      <w:r w:rsidR="00CA4CE2">
        <w:rPr>
          <w:rFonts w:ascii="Times New Roman" w:hAnsi="Times New Roman" w:cs="Times New Roman"/>
          <w:lang w:eastAsia="sv-SE"/>
        </w:rPr>
        <w:t xml:space="preserve"> of</w:t>
      </w:r>
      <w:r>
        <w:rPr>
          <w:rFonts w:ascii="Times New Roman" w:hAnsi="Times New Roman" w:cs="Times New Roman"/>
          <w:lang w:eastAsia="sv-SE"/>
        </w:rPr>
        <w:t xml:space="preserve"> both PDSCH and PDCCH resources. In the case of a go-to-sleep signal, misdetection would result in the UE staying awake and would result in less power saving</w:t>
      </w:r>
      <w:r w:rsidR="00CA4CE2">
        <w:rPr>
          <w:rFonts w:ascii="Times New Roman" w:hAnsi="Times New Roman" w:cs="Times New Roman"/>
          <w:lang w:eastAsia="sv-SE"/>
        </w:rPr>
        <w:t xml:space="preserve">. </w:t>
      </w:r>
      <w:r w:rsidR="00CA4CE2" w:rsidRPr="00CB776C">
        <w:rPr>
          <w:rFonts w:ascii="Times New Roman" w:hAnsi="Times New Roman" w:cs="Times New Roman"/>
          <w:lang w:eastAsia="sv-SE"/>
        </w:rPr>
        <w:t>If misdetection becomes repetitive, e.g. due to loss of coverage,</w:t>
      </w:r>
      <w:r w:rsidR="00CA4CE2">
        <w:rPr>
          <w:rFonts w:ascii="Times New Roman" w:hAnsi="Times New Roman" w:cs="Times New Roman"/>
          <w:lang w:eastAsia="sv-SE"/>
        </w:rPr>
        <w:t xml:space="preserve"> the impact may be significant. </w:t>
      </w:r>
      <w:r>
        <w:rPr>
          <w:rFonts w:ascii="Times New Roman" w:hAnsi="Times New Roman" w:cs="Times New Roman"/>
          <w:lang w:eastAsia="sv-SE"/>
        </w:rPr>
        <w:t xml:space="preserve">So, </w:t>
      </w:r>
      <w:r w:rsidR="00CA4CE2">
        <w:rPr>
          <w:rFonts w:ascii="Times New Roman" w:hAnsi="Times New Roman" w:cs="Times New Roman"/>
          <w:lang w:eastAsia="sv-SE"/>
        </w:rPr>
        <w:t xml:space="preserve">a </w:t>
      </w:r>
      <w:r>
        <w:rPr>
          <w:rFonts w:ascii="Times New Roman" w:hAnsi="Times New Roman" w:cs="Times New Roman"/>
          <w:lang w:eastAsia="sv-SE"/>
        </w:rPr>
        <w:t xml:space="preserve">mechanism to protect against misdetection is </w:t>
      </w:r>
      <w:r w:rsidR="00CA4CE2">
        <w:rPr>
          <w:rFonts w:ascii="Times New Roman" w:hAnsi="Times New Roman" w:cs="Times New Roman"/>
          <w:lang w:eastAsia="sv-SE"/>
        </w:rPr>
        <w:t>desirable; some possible mechanisms are listed below:</w:t>
      </w:r>
    </w:p>
    <w:p w14:paraId="046C3A73" w14:textId="201C2A42" w:rsidR="00CA4CE2" w:rsidRDefault="00CA4CE2" w:rsidP="000C2965">
      <w:pPr>
        <w:pStyle w:val="ListParagraph"/>
        <w:numPr>
          <w:ilvl w:val="0"/>
          <w:numId w:val="15"/>
        </w:numPr>
        <w:spacing w:after="160"/>
        <w:jc w:val="both"/>
        <w:rPr>
          <w:rFonts w:ascii="Times New Roman" w:hAnsi="Times New Roman" w:cs="Times New Roman"/>
        </w:rPr>
      </w:pPr>
      <w:r>
        <w:rPr>
          <w:rFonts w:ascii="Times New Roman" w:hAnsi="Times New Roman" w:cs="Times New Roman"/>
        </w:rPr>
        <w:t xml:space="preserve">The use of a </w:t>
      </w:r>
      <w:r w:rsidR="00CB776C">
        <w:rPr>
          <w:rFonts w:ascii="Times New Roman" w:hAnsi="Times New Roman" w:cs="Times New Roman"/>
        </w:rPr>
        <w:t xml:space="preserve">power saving signal </w:t>
      </w:r>
      <w:r>
        <w:rPr>
          <w:rFonts w:ascii="Times New Roman" w:hAnsi="Times New Roman" w:cs="Times New Roman"/>
        </w:rPr>
        <w:t xml:space="preserve">may be determined based on UE coverage or </w:t>
      </w:r>
      <w:r w:rsidR="003C246F">
        <w:rPr>
          <w:rFonts w:ascii="Times New Roman" w:hAnsi="Times New Roman" w:cs="Times New Roman"/>
        </w:rPr>
        <w:t xml:space="preserve">measurement of a signal. For example, if L1-RSRP or </w:t>
      </w:r>
      <w:r w:rsidR="00C5794F">
        <w:rPr>
          <w:rFonts w:ascii="Times New Roman" w:hAnsi="Times New Roman" w:cs="Times New Roman"/>
        </w:rPr>
        <w:t xml:space="preserve">the </w:t>
      </w:r>
      <w:r w:rsidR="003C246F">
        <w:rPr>
          <w:rFonts w:ascii="Times New Roman" w:hAnsi="Times New Roman" w:cs="Times New Roman"/>
        </w:rPr>
        <w:t xml:space="preserve">DM-RS </w:t>
      </w:r>
      <w:r w:rsidR="00CB776C">
        <w:rPr>
          <w:rFonts w:ascii="Times New Roman" w:hAnsi="Times New Roman" w:cs="Times New Roman"/>
        </w:rPr>
        <w:t xml:space="preserve">power of the PDCCH-based power saving </w:t>
      </w:r>
      <w:r w:rsidR="003C246F">
        <w:rPr>
          <w:rFonts w:ascii="Times New Roman" w:hAnsi="Times New Roman" w:cs="Times New Roman"/>
        </w:rPr>
        <w:t xml:space="preserve">is below a threshold, then the UE may ignore a configured </w:t>
      </w:r>
      <w:r w:rsidR="00CB776C">
        <w:rPr>
          <w:rFonts w:ascii="Times New Roman" w:hAnsi="Times New Roman" w:cs="Times New Roman"/>
        </w:rPr>
        <w:t>power saving signal</w:t>
      </w:r>
      <w:r w:rsidR="003C246F">
        <w:rPr>
          <w:rFonts w:ascii="Times New Roman" w:hAnsi="Times New Roman" w:cs="Times New Roman"/>
        </w:rPr>
        <w:t xml:space="preserve">. For example, if a WUS is configured, </w:t>
      </w:r>
      <w:r w:rsidR="00B329F7">
        <w:rPr>
          <w:rFonts w:ascii="Times New Roman" w:hAnsi="Times New Roman" w:cs="Times New Roman"/>
        </w:rPr>
        <w:t>the UE</w:t>
      </w:r>
      <w:r w:rsidR="003C246F">
        <w:rPr>
          <w:rFonts w:ascii="Times New Roman" w:hAnsi="Times New Roman" w:cs="Times New Roman"/>
        </w:rPr>
        <w:t xml:space="preserve"> can follow the regular DRX cycle without considering the WUS. </w:t>
      </w:r>
    </w:p>
    <w:p w14:paraId="7AF8C35B" w14:textId="0715B73F" w:rsidR="00EF566A" w:rsidRPr="00281157" w:rsidRDefault="00281157" w:rsidP="000C2965">
      <w:pPr>
        <w:pStyle w:val="ListParagraph"/>
        <w:numPr>
          <w:ilvl w:val="0"/>
          <w:numId w:val="15"/>
        </w:numPr>
        <w:spacing w:after="160"/>
        <w:jc w:val="both"/>
        <w:rPr>
          <w:rFonts w:ascii="Times New Roman" w:hAnsi="Times New Roman" w:cs="Times New Roman"/>
        </w:rPr>
      </w:pPr>
      <w:r>
        <w:rPr>
          <w:rFonts w:ascii="Times New Roman" w:hAnsi="Times New Roman" w:cs="Times New Roman"/>
        </w:rPr>
        <w:t>A fallback mechanism using a timer can be employed. A timer, e.g.</w:t>
      </w:r>
      <w:r w:rsidR="00CB776C">
        <w:rPr>
          <w:rFonts w:ascii="Times New Roman" w:hAnsi="Times New Roman" w:cs="Times New Roman"/>
        </w:rPr>
        <w:t>,</w:t>
      </w:r>
      <w:r>
        <w:rPr>
          <w:rFonts w:ascii="Times New Roman" w:hAnsi="Times New Roman" w:cs="Times New Roman"/>
        </w:rPr>
        <w:t xml:space="preserve"> </w:t>
      </w:r>
      <w:r w:rsidR="00EF566A" w:rsidRPr="00281157">
        <w:rPr>
          <w:rFonts w:ascii="Times New Roman" w:hAnsi="Times New Roman" w:cs="Times New Roman"/>
          <w:i/>
        </w:rPr>
        <w:t>slotswithout</w:t>
      </w:r>
      <w:r w:rsidR="00CB776C">
        <w:rPr>
          <w:rFonts w:ascii="Times New Roman" w:hAnsi="Times New Roman" w:cs="Times New Roman"/>
          <w:i/>
        </w:rPr>
        <w:t>PowerSavingSignal</w:t>
      </w:r>
      <w:r w:rsidR="00EF566A" w:rsidRPr="00281157">
        <w:rPr>
          <w:rFonts w:ascii="Times New Roman" w:hAnsi="Times New Roman" w:cs="Times New Roman"/>
          <w:i/>
        </w:rPr>
        <w:t xml:space="preserve"> </w:t>
      </w:r>
      <w:r w:rsidR="00EF566A" w:rsidRPr="00281157">
        <w:rPr>
          <w:rFonts w:ascii="Times New Roman" w:hAnsi="Times New Roman" w:cs="Times New Roman"/>
        </w:rPr>
        <w:t>may</w:t>
      </w:r>
      <w:r>
        <w:rPr>
          <w:rFonts w:ascii="Times New Roman" w:hAnsi="Times New Roman" w:cs="Times New Roman"/>
        </w:rPr>
        <w:t xml:space="preserve"> </w:t>
      </w:r>
      <w:r w:rsidRPr="00CB776C">
        <w:rPr>
          <w:rFonts w:ascii="Times New Roman" w:hAnsi="Times New Roman" w:cs="Times New Roman"/>
        </w:rPr>
        <w:t xml:space="preserve">record the </w:t>
      </w:r>
      <w:r w:rsidR="00CB776C" w:rsidRPr="00CB776C">
        <w:rPr>
          <w:rFonts w:ascii="Times New Roman" w:hAnsi="Times New Roman" w:cs="Times New Roman"/>
        </w:rPr>
        <w:t xml:space="preserve">amount of </w:t>
      </w:r>
      <w:r w:rsidRPr="00CB776C">
        <w:rPr>
          <w:rFonts w:ascii="Times New Roman" w:hAnsi="Times New Roman" w:cs="Times New Roman"/>
        </w:rPr>
        <w:t xml:space="preserve">time </w:t>
      </w:r>
      <w:r w:rsidR="00CB776C" w:rsidRPr="00CB776C">
        <w:rPr>
          <w:rFonts w:ascii="Times New Roman" w:hAnsi="Times New Roman" w:cs="Times New Roman"/>
        </w:rPr>
        <w:t>this signal</w:t>
      </w:r>
      <w:r w:rsidRPr="00CB776C">
        <w:rPr>
          <w:rFonts w:ascii="Times New Roman" w:hAnsi="Times New Roman" w:cs="Times New Roman"/>
        </w:rPr>
        <w:t xml:space="preserve"> is not detected. </w:t>
      </w:r>
      <w:r w:rsidR="00EF566A" w:rsidRPr="00CB776C">
        <w:rPr>
          <w:rFonts w:ascii="Times New Roman" w:hAnsi="Times New Roman" w:cs="Times New Roman"/>
        </w:rPr>
        <w:t>If th</w:t>
      </w:r>
      <w:r w:rsidRPr="00CB776C">
        <w:rPr>
          <w:rFonts w:ascii="Times New Roman" w:hAnsi="Times New Roman" w:cs="Times New Roman"/>
        </w:rPr>
        <w:t xml:space="preserve">is </w:t>
      </w:r>
      <w:r w:rsidR="00EF566A" w:rsidRPr="00CB776C">
        <w:rPr>
          <w:rFonts w:ascii="Times New Roman" w:hAnsi="Times New Roman" w:cs="Times New Roman"/>
        </w:rPr>
        <w:t>time</w:t>
      </w:r>
      <w:r w:rsidRPr="00CB776C">
        <w:rPr>
          <w:rFonts w:ascii="Times New Roman" w:hAnsi="Times New Roman" w:cs="Times New Roman"/>
        </w:rPr>
        <w:t xml:space="preserve"> </w:t>
      </w:r>
      <w:r w:rsidR="00EF566A" w:rsidRPr="00CB776C">
        <w:rPr>
          <w:rFonts w:ascii="Times New Roman" w:hAnsi="Times New Roman" w:cs="Times New Roman"/>
        </w:rPr>
        <w:t xml:space="preserve">exceeds a threshold, the UE may activate </w:t>
      </w:r>
      <w:r w:rsidR="003C246F" w:rsidRPr="00CB776C">
        <w:rPr>
          <w:rFonts w:ascii="Times New Roman" w:hAnsi="Times New Roman" w:cs="Times New Roman"/>
        </w:rPr>
        <w:t xml:space="preserve">the associated </w:t>
      </w:r>
      <w:r w:rsidR="00EF566A" w:rsidRPr="00CB776C">
        <w:rPr>
          <w:rFonts w:ascii="Times New Roman" w:hAnsi="Times New Roman" w:cs="Times New Roman"/>
        </w:rPr>
        <w:t xml:space="preserve">PDCCH monitoring </w:t>
      </w:r>
      <w:r w:rsidR="003C246F" w:rsidRPr="00CB776C">
        <w:rPr>
          <w:rFonts w:ascii="Times New Roman" w:hAnsi="Times New Roman" w:cs="Times New Roman"/>
        </w:rPr>
        <w:t>r</w:t>
      </w:r>
      <w:r w:rsidR="00EF566A" w:rsidRPr="00CB776C">
        <w:rPr>
          <w:rFonts w:ascii="Times New Roman" w:hAnsi="Times New Roman" w:cs="Times New Roman"/>
        </w:rPr>
        <w:t>egardless of</w:t>
      </w:r>
      <w:r w:rsidR="00CB776C" w:rsidRPr="00CB776C">
        <w:rPr>
          <w:rFonts w:ascii="Times New Roman" w:hAnsi="Times New Roman" w:cs="Times New Roman"/>
        </w:rPr>
        <w:t xml:space="preserve"> power saving signal</w:t>
      </w:r>
      <w:r w:rsidR="00EF566A" w:rsidRPr="00CB776C">
        <w:rPr>
          <w:rFonts w:ascii="Times New Roman" w:hAnsi="Times New Roman" w:cs="Times New Roman"/>
        </w:rPr>
        <w:t xml:space="preserve"> detectio</w:t>
      </w:r>
      <w:r w:rsidR="003C246F" w:rsidRPr="00CB776C">
        <w:rPr>
          <w:rFonts w:ascii="Times New Roman" w:hAnsi="Times New Roman" w:cs="Times New Roman"/>
        </w:rPr>
        <w:t>n.</w:t>
      </w:r>
      <w:r w:rsidR="00046351" w:rsidRPr="00CB776C">
        <w:rPr>
          <w:rFonts w:ascii="Times New Roman" w:hAnsi="Times New Roman" w:cs="Times New Roman"/>
        </w:rPr>
        <w:t xml:space="preserve"> </w:t>
      </w:r>
      <w:r w:rsidRPr="00CB776C">
        <w:rPr>
          <w:rFonts w:ascii="Times New Roman" w:hAnsi="Times New Roman" w:cs="Times New Roman"/>
        </w:rPr>
        <w:t>In addition, t</w:t>
      </w:r>
      <w:r w:rsidR="00EF566A" w:rsidRPr="00CB776C">
        <w:rPr>
          <w:rFonts w:ascii="Times New Roman" w:hAnsi="Times New Roman" w:cs="Times New Roman"/>
        </w:rPr>
        <w:t xml:space="preserve">he UE may indicate </w:t>
      </w:r>
      <w:r w:rsidR="00CB776C" w:rsidRPr="00CB776C">
        <w:rPr>
          <w:rFonts w:ascii="Times New Roman" w:hAnsi="Times New Roman" w:cs="Times New Roman"/>
        </w:rPr>
        <w:t xml:space="preserve">such a </w:t>
      </w:r>
      <w:r w:rsidR="00EF566A" w:rsidRPr="00CB776C">
        <w:rPr>
          <w:rFonts w:ascii="Times New Roman" w:hAnsi="Times New Roman" w:cs="Times New Roman"/>
        </w:rPr>
        <w:t>detection failure</w:t>
      </w:r>
      <w:r w:rsidRPr="00CB776C">
        <w:rPr>
          <w:rFonts w:ascii="Times New Roman" w:hAnsi="Times New Roman" w:cs="Times New Roman"/>
        </w:rPr>
        <w:t xml:space="preserve"> to the gNB.</w:t>
      </w:r>
    </w:p>
    <w:p w14:paraId="2DAE45E8" w14:textId="23B14105" w:rsidR="00E42689" w:rsidRDefault="009472B3" w:rsidP="000C2965">
      <w:pPr>
        <w:pStyle w:val="ListParagraph"/>
        <w:numPr>
          <w:ilvl w:val="0"/>
          <w:numId w:val="15"/>
        </w:numPr>
        <w:jc w:val="both"/>
        <w:rPr>
          <w:rFonts w:ascii="Times New Roman" w:hAnsi="Times New Roman" w:cs="Times New Roman"/>
        </w:rPr>
      </w:pPr>
      <w:r w:rsidRPr="00CD0C02">
        <w:rPr>
          <w:rFonts w:ascii="Times New Roman" w:hAnsi="Times New Roman" w:cs="Times New Roman"/>
        </w:rPr>
        <w:t xml:space="preserve">A UE may monitor PDCCH during certain ON durations of a DRX cycle regardless of the </w:t>
      </w:r>
      <w:r w:rsidR="00755DFF">
        <w:rPr>
          <w:rFonts w:ascii="Times New Roman" w:hAnsi="Times New Roman" w:cs="Times New Roman"/>
        </w:rPr>
        <w:t>power saving signal</w:t>
      </w:r>
      <w:r w:rsidRPr="00CD0C02">
        <w:rPr>
          <w:rFonts w:ascii="Times New Roman" w:hAnsi="Times New Roman" w:cs="Times New Roman"/>
        </w:rPr>
        <w:t xml:space="preserve"> status associated with those ON durations. </w:t>
      </w:r>
      <w:r w:rsidR="0056356B">
        <w:rPr>
          <w:rFonts w:ascii="Times New Roman" w:hAnsi="Times New Roman" w:cs="Times New Roman"/>
        </w:rPr>
        <w:t xml:space="preserve">For example, a UE may be configured to monitor the PDCCH every </w:t>
      </w:r>
      <w:r w:rsidR="0056356B" w:rsidRPr="0056356B">
        <w:rPr>
          <w:rFonts w:ascii="Times New Roman" w:hAnsi="Times New Roman" w:cs="Times New Roman"/>
          <w:i/>
        </w:rPr>
        <w:t>n</w:t>
      </w:r>
      <w:r w:rsidR="0056356B" w:rsidRPr="0056356B">
        <w:rPr>
          <w:rFonts w:ascii="Times New Roman" w:hAnsi="Times New Roman" w:cs="Times New Roman"/>
          <w:vertAlign w:val="superscript"/>
        </w:rPr>
        <w:t>th</w:t>
      </w:r>
      <w:r w:rsidR="0056356B">
        <w:rPr>
          <w:rFonts w:ascii="Times New Roman" w:hAnsi="Times New Roman" w:cs="Times New Roman"/>
        </w:rPr>
        <w:t xml:space="preserve"> DRX cycle regardless of </w:t>
      </w:r>
      <w:r w:rsidR="00755DFF">
        <w:rPr>
          <w:rFonts w:ascii="Times New Roman" w:hAnsi="Times New Roman" w:cs="Times New Roman"/>
        </w:rPr>
        <w:t xml:space="preserve">whether </w:t>
      </w:r>
      <w:r w:rsidR="0056356B">
        <w:rPr>
          <w:rFonts w:ascii="Times New Roman" w:hAnsi="Times New Roman" w:cs="Times New Roman"/>
        </w:rPr>
        <w:t xml:space="preserve">WUS exists or not. </w:t>
      </w:r>
      <w:r w:rsidRPr="0056356B">
        <w:rPr>
          <w:rFonts w:ascii="Times New Roman" w:hAnsi="Times New Roman" w:cs="Times New Roman"/>
        </w:rPr>
        <w:t xml:space="preserve">The </w:t>
      </w:r>
      <w:r w:rsidR="0056356B" w:rsidRPr="0056356B">
        <w:rPr>
          <w:rFonts w:ascii="Times New Roman" w:hAnsi="Times New Roman" w:cs="Times New Roman"/>
        </w:rPr>
        <w:t xml:space="preserve">pattern of the </w:t>
      </w:r>
      <w:r w:rsidRPr="0056356B">
        <w:rPr>
          <w:rFonts w:ascii="Times New Roman" w:hAnsi="Times New Roman" w:cs="Times New Roman"/>
        </w:rPr>
        <w:t>ON durations to monitor PDCCH may be configured</w:t>
      </w:r>
      <w:r w:rsidR="0056356B" w:rsidRPr="0056356B">
        <w:rPr>
          <w:rFonts w:ascii="Times New Roman" w:hAnsi="Times New Roman" w:cs="Times New Roman"/>
        </w:rPr>
        <w:t xml:space="preserve"> by the gNB.</w:t>
      </w:r>
    </w:p>
    <w:p w14:paraId="62181E87" w14:textId="61CA0CC9" w:rsidR="00755DFF" w:rsidRDefault="00755DFF" w:rsidP="00755DFF">
      <w:pPr>
        <w:jc w:val="both"/>
        <w:rPr>
          <w:rFonts w:ascii="Times New Roman" w:hAnsi="Times New Roman" w:cs="Times New Roman"/>
        </w:rPr>
      </w:pPr>
    </w:p>
    <w:p w14:paraId="1F5969D7" w14:textId="1FC3F371" w:rsidR="00755DFF" w:rsidRPr="00755DFF" w:rsidRDefault="00755DFF" w:rsidP="00755DFF">
      <w:pPr>
        <w:jc w:val="both"/>
        <w:rPr>
          <w:rFonts w:ascii="Times New Roman" w:hAnsi="Times New Roman" w:cs="Times New Roman"/>
          <w:i/>
        </w:rPr>
      </w:pPr>
      <w:r w:rsidRPr="00755DFF">
        <w:rPr>
          <w:rFonts w:ascii="Times New Roman" w:hAnsi="Times New Roman" w:cs="Times New Roman"/>
          <w:b/>
          <w:i/>
        </w:rPr>
        <w:t>Proposal 3</w:t>
      </w:r>
      <w:r w:rsidRPr="00755DFF">
        <w:rPr>
          <w:rFonts w:ascii="Times New Roman" w:hAnsi="Times New Roman" w:cs="Times New Roman"/>
          <w:i/>
        </w:rPr>
        <w:t>: A mechanism to protect against PDCCH-based power saving signal misdetection is studied.</w:t>
      </w:r>
    </w:p>
    <w:p w14:paraId="6DFD7DD7" w14:textId="77777777" w:rsidR="0056356B" w:rsidRPr="0056356B" w:rsidRDefault="0056356B" w:rsidP="0056356B">
      <w:pPr>
        <w:pStyle w:val="ListParagraph"/>
        <w:ind w:left="360"/>
        <w:jc w:val="both"/>
        <w:rPr>
          <w:rFonts w:ascii="Times New Roman" w:hAnsi="Times New Roman" w:cs="Times New Roman"/>
        </w:rPr>
      </w:pPr>
    </w:p>
    <w:p w14:paraId="71956C19" w14:textId="5D149C23" w:rsidR="004422B9" w:rsidRPr="004422B9" w:rsidRDefault="004422B9" w:rsidP="004422B9">
      <w:pPr>
        <w:pStyle w:val="Heading3"/>
      </w:pPr>
      <w:r w:rsidRPr="004422B9">
        <w:t>Search space association</w:t>
      </w:r>
    </w:p>
    <w:p w14:paraId="358A9A5A" w14:textId="4E1B9553" w:rsidR="007555BC" w:rsidRDefault="00480250" w:rsidP="00F85099">
      <w:pPr>
        <w:contextualSpacing/>
        <w:jc w:val="both"/>
        <w:rPr>
          <w:rFonts w:ascii="Times New Roman" w:hAnsi="Times New Roman" w:cs="Times New Roman"/>
          <w:lang w:val="en-GB"/>
        </w:rPr>
      </w:pPr>
      <w:r>
        <w:rPr>
          <w:rFonts w:ascii="Times New Roman" w:hAnsi="Times New Roman" w:cs="Times New Roman"/>
          <w:lang w:val="en-GB"/>
        </w:rPr>
        <w:t xml:space="preserve">A </w:t>
      </w:r>
      <w:r w:rsidR="007555BC">
        <w:rPr>
          <w:rFonts w:ascii="Times New Roman" w:hAnsi="Times New Roman" w:cs="Times New Roman"/>
          <w:lang w:val="en-GB"/>
        </w:rPr>
        <w:t xml:space="preserve">power saving signal </w:t>
      </w:r>
      <w:r>
        <w:rPr>
          <w:rFonts w:ascii="Times New Roman" w:hAnsi="Times New Roman" w:cs="Times New Roman"/>
          <w:lang w:val="en-GB"/>
        </w:rPr>
        <w:t xml:space="preserve">can be used to activate certain search spaces during an ON duration by enabling association of </w:t>
      </w:r>
      <w:r w:rsidR="007555BC">
        <w:rPr>
          <w:rFonts w:ascii="Times New Roman" w:hAnsi="Times New Roman" w:cs="Times New Roman"/>
          <w:lang w:val="en-GB"/>
        </w:rPr>
        <w:t>the power saving signal</w:t>
      </w:r>
      <w:r w:rsidR="00205E16">
        <w:rPr>
          <w:rFonts w:ascii="Times New Roman" w:hAnsi="Times New Roman" w:cs="Times New Roman"/>
          <w:lang w:val="en-GB"/>
        </w:rPr>
        <w:t xml:space="preserve"> with a subset of search spaces. For example, in </w:t>
      </w:r>
      <w:r w:rsidR="00E1088B">
        <w:rPr>
          <w:rFonts w:ascii="Times New Roman" w:hAnsi="Times New Roman" w:cs="Times New Roman"/>
          <w:lang w:val="en-GB"/>
        </w:rPr>
        <w:fldChar w:fldCharType="begin"/>
      </w:r>
      <w:r w:rsidR="00E1088B">
        <w:rPr>
          <w:rFonts w:ascii="Times New Roman" w:hAnsi="Times New Roman" w:cs="Times New Roman"/>
          <w:lang w:val="en-GB"/>
        </w:rPr>
        <w:instrText xml:space="preserve"> REF _Ref5024901 \h  \* MERGEFORMAT </w:instrText>
      </w:r>
      <w:r w:rsidR="00E1088B">
        <w:rPr>
          <w:rFonts w:ascii="Times New Roman" w:hAnsi="Times New Roman" w:cs="Times New Roman"/>
          <w:lang w:val="en-GB"/>
        </w:rPr>
      </w:r>
      <w:r w:rsidR="00E1088B">
        <w:rPr>
          <w:rFonts w:ascii="Times New Roman" w:hAnsi="Times New Roman" w:cs="Times New Roman"/>
          <w:lang w:val="en-GB"/>
        </w:rPr>
        <w:fldChar w:fldCharType="separate"/>
      </w:r>
      <w:r w:rsidR="00E1088B" w:rsidRPr="00E1088B">
        <w:rPr>
          <w:rFonts w:ascii="Times New Roman" w:hAnsi="Times New Roman" w:cs="Times New Roman"/>
          <w:lang w:val="en-GB"/>
        </w:rPr>
        <w:t>Figure 2</w:t>
      </w:r>
      <w:r w:rsidR="00E1088B" w:rsidRPr="00E1088B">
        <w:rPr>
          <w:rFonts w:ascii="Times New Roman" w:hAnsi="Times New Roman" w:cs="Times New Roman"/>
          <w:lang w:val="en-GB"/>
        </w:rPr>
        <w:noBreakHyphen/>
        <w:t>5</w:t>
      </w:r>
      <w:r w:rsidR="00E1088B">
        <w:rPr>
          <w:rFonts w:ascii="Times New Roman" w:hAnsi="Times New Roman" w:cs="Times New Roman"/>
          <w:lang w:val="en-GB"/>
        </w:rPr>
        <w:fldChar w:fldCharType="end"/>
      </w:r>
      <w:r w:rsidR="00E1088B">
        <w:rPr>
          <w:rFonts w:ascii="Times New Roman" w:hAnsi="Times New Roman" w:cs="Times New Roman"/>
          <w:lang w:val="en-GB"/>
        </w:rPr>
        <w:t>, the WUS is associated to the search space set with SearchSpaceID = 1</w:t>
      </w:r>
      <w:r w:rsidR="007555BC">
        <w:rPr>
          <w:rFonts w:ascii="Times New Roman" w:hAnsi="Times New Roman" w:cs="Times New Roman"/>
          <w:lang w:val="en-GB"/>
        </w:rPr>
        <w:t xml:space="preserve"> and this search space is activated when the WUS is detected</w:t>
      </w:r>
      <w:r w:rsidR="00E1088B">
        <w:rPr>
          <w:rFonts w:ascii="Times New Roman" w:hAnsi="Times New Roman" w:cs="Times New Roman"/>
          <w:lang w:val="en-GB"/>
        </w:rPr>
        <w:t xml:space="preserve">. Since each search space defines aggregation level, monitoring periodicity, etc., the </w:t>
      </w:r>
      <w:r w:rsidR="007555BC">
        <w:rPr>
          <w:rFonts w:ascii="Times New Roman" w:hAnsi="Times New Roman" w:cs="Times New Roman"/>
          <w:lang w:val="en-GB"/>
        </w:rPr>
        <w:t>power saving signal</w:t>
      </w:r>
      <w:r w:rsidR="00E1088B">
        <w:rPr>
          <w:rFonts w:ascii="Times New Roman" w:hAnsi="Times New Roman" w:cs="Times New Roman"/>
          <w:lang w:val="en-GB"/>
        </w:rPr>
        <w:t xml:space="preserve"> </w:t>
      </w:r>
      <w:r w:rsidR="007555BC">
        <w:rPr>
          <w:rFonts w:ascii="Times New Roman" w:hAnsi="Times New Roman" w:cs="Times New Roman"/>
          <w:lang w:val="en-GB"/>
        </w:rPr>
        <w:t>is</w:t>
      </w:r>
      <w:r w:rsidR="00E1088B">
        <w:rPr>
          <w:rFonts w:ascii="Times New Roman" w:hAnsi="Times New Roman" w:cs="Times New Roman"/>
          <w:lang w:val="en-GB"/>
        </w:rPr>
        <w:t xml:space="preserve"> used to adapt PDCCH monitoring operation. </w:t>
      </w:r>
      <w:r w:rsidR="00A038B8">
        <w:rPr>
          <w:rFonts w:ascii="Times New Roman" w:hAnsi="Times New Roman" w:cs="Times New Roman"/>
          <w:lang w:val="en-GB"/>
        </w:rPr>
        <w:t xml:space="preserve">Therefore, power saving can be achieved by activating the appropriate PDCCH monitoring periodicity. In addition, the number of blind decoding is reduced, contributing to the power saving. </w:t>
      </w:r>
    </w:p>
    <w:p w14:paraId="5C80F9EE" w14:textId="5B00F507" w:rsidR="004422B9" w:rsidRDefault="004422B9" w:rsidP="004422B9">
      <w:pPr>
        <w:pStyle w:val="ListParagraph"/>
        <w:ind w:left="360"/>
        <w:jc w:val="both"/>
        <w:rPr>
          <w:rFonts w:ascii="Times New Roman" w:hAnsi="Times New Roman" w:cs="Times New Roman"/>
        </w:rPr>
      </w:pPr>
    </w:p>
    <w:p w14:paraId="320F385D" w14:textId="77777777" w:rsidR="004422B9" w:rsidRDefault="004422B9" w:rsidP="004422B9">
      <w:pPr>
        <w:pStyle w:val="ListParagraph"/>
        <w:keepNext/>
        <w:ind w:left="360"/>
        <w:jc w:val="center"/>
      </w:pPr>
      <w:r w:rsidRPr="004422B9">
        <w:rPr>
          <w:noProof/>
        </w:rPr>
        <w:drawing>
          <wp:inline distT="0" distB="0" distL="0" distR="0" wp14:anchorId="1B5B0AA8" wp14:editId="5D1CB8E7">
            <wp:extent cx="4315691" cy="169332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0662" cy="1695273"/>
                    </a:xfrm>
                    <a:prstGeom prst="rect">
                      <a:avLst/>
                    </a:prstGeom>
                  </pic:spPr>
                </pic:pic>
              </a:graphicData>
            </a:graphic>
          </wp:inline>
        </w:drawing>
      </w:r>
    </w:p>
    <w:p w14:paraId="4EC4F804" w14:textId="0F2D21E2" w:rsidR="004422B9" w:rsidRPr="004422B9" w:rsidRDefault="004422B9" w:rsidP="004422B9">
      <w:pPr>
        <w:pStyle w:val="Caption"/>
        <w:rPr>
          <w:rFonts w:ascii="Times New Roman" w:hAnsi="Times New Roman" w:cs="Times New Roman"/>
          <w:sz w:val="20"/>
        </w:rPr>
      </w:pPr>
      <w:bookmarkStart w:id="6" w:name="_Ref5024901"/>
      <w:r w:rsidRPr="004422B9">
        <w:rPr>
          <w:rFonts w:ascii="Times New Roman" w:hAnsi="Times New Roman" w:cs="Times New Roman"/>
          <w:sz w:val="20"/>
        </w:rPr>
        <w:t xml:space="preserve">Figure </w:t>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STYLEREF 1 \s </w:instrText>
      </w:r>
      <w:r w:rsidR="004927D8">
        <w:rPr>
          <w:rFonts w:ascii="Times New Roman" w:hAnsi="Times New Roman" w:cs="Times New Roman"/>
          <w:sz w:val="20"/>
        </w:rPr>
        <w:fldChar w:fldCharType="separate"/>
      </w:r>
      <w:r w:rsidR="004927D8">
        <w:rPr>
          <w:rFonts w:ascii="Times New Roman" w:hAnsi="Times New Roman" w:cs="Times New Roman"/>
          <w:noProof/>
          <w:sz w:val="20"/>
        </w:rPr>
        <w:t>2</w:t>
      </w:r>
      <w:r w:rsidR="004927D8">
        <w:rPr>
          <w:rFonts w:ascii="Times New Roman" w:hAnsi="Times New Roman" w:cs="Times New Roman"/>
          <w:sz w:val="20"/>
        </w:rPr>
        <w:fldChar w:fldCharType="end"/>
      </w:r>
      <w:r w:rsidR="004927D8">
        <w:rPr>
          <w:rFonts w:ascii="Times New Roman" w:hAnsi="Times New Roman" w:cs="Times New Roman"/>
          <w:sz w:val="20"/>
        </w:rPr>
        <w:noBreakHyphen/>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SEQ Figure \* ARABIC \s 1 </w:instrText>
      </w:r>
      <w:r w:rsidR="004927D8">
        <w:rPr>
          <w:rFonts w:ascii="Times New Roman" w:hAnsi="Times New Roman" w:cs="Times New Roman"/>
          <w:sz w:val="20"/>
        </w:rPr>
        <w:fldChar w:fldCharType="separate"/>
      </w:r>
      <w:r w:rsidR="004927D8">
        <w:rPr>
          <w:rFonts w:ascii="Times New Roman" w:hAnsi="Times New Roman" w:cs="Times New Roman"/>
          <w:noProof/>
          <w:sz w:val="20"/>
        </w:rPr>
        <w:t>5</w:t>
      </w:r>
      <w:r w:rsidR="004927D8">
        <w:rPr>
          <w:rFonts w:ascii="Times New Roman" w:hAnsi="Times New Roman" w:cs="Times New Roman"/>
          <w:sz w:val="20"/>
        </w:rPr>
        <w:fldChar w:fldCharType="end"/>
      </w:r>
      <w:bookmarkEnd w:id="6"/>
      <w:r w:rsidR="00205E16">
        <w:rPr>
          <w:rFonts w:ascii="Times New Roman" w:hAnsi="Times New Roman" w:cs="Times New Roman"/>
          <w:sz w:val="20"/>
        </w:rPr>
        <w:t xml:space="preserve"> </w:t>
      </w:r>
      <w:r w:rsidR="00A038B8">
        <w:rPr>
          <w:rFonts w:ascii="Times New Roman" w:hAnsi="Times New Roman" w:cs="Times New Roman"/>
          <w:sz w:val="20"/>
        </w:rPr>
        <w:t>A</w:t>
      </w:r>
      <w:r w:rsidR="00205E16">
        <w:rPr>
          <w:rFonts w:ascii="Times New Roman" w:hAnsi="Times New Roman" w:cs="Times New Roman"/>
          <w:sz w:val="20"/>
        </w:rPr>
        <w:t>ssociation</w:t>
      </w:r>
      <w:r w:rsidR="00A038B8">
        <w:rPr>
          <w:rFonts w:ascii="Times New Roman" w:hAnsi="Times New Roman" w:cs="Times New Roman"/>
          <w:sz w:val="20"/>
        </w:rPr>
        <w:t xml:space="preserve"> between the power saving signal and search space set</w:t>
      </w:r>
    </w:p>
    <w:p w14:paraId="3A6F668C" w14:textId="517983DD" w:rsidR="004422B9" w:rsidRDefault="004422B9" w:rsidP="004422B9">
      <w:pPr>
        <w:pStyle w:val="ListParagraph"/>
        <w:ind w:left="360"/>
        <w:jc w:val="both"/>
        <w:rPr>
          <w:rFonts w:ascii="Times New Roman" w:hAnsi="Times New Roman" w:cs="Times New Roman"/>
        </w:rPr>
      </w:pPr>
    </w:p>
    <w:p w14:paraId="3DC487EE" w14:textId="1D48317C" w:rsidR="00A038B8" w:rsidRDefault="00A038B8" w:rsidP="000A0B68">
      <w:pPr>
        <w:pStyle w:val="ListParagraph"/>
        <w:ind w:left="0"/>
        <w:jc w:val="both"/>
        <w:rPr>
          <w:rFonts w:ascii="Times New Roman" w:hAnsi="Times New Roman" w:cs="Times New Roman"/>
          <w:i/>
        </w:rPr>
      </w:pPr>
      <w:r w:rsidRPr="00A038B8">
        <w:rPr>
          <w:rFonts w:ascii="Times New Roman" w:hAnsi="Times New Roman" w:cs="Times New Roman"/>
          <w:b/>
          <w:i/>
        </w:rPr>
        <w:t>Proposal 4</w:t>
      </w:r>
      <w:r w:rsidRPr="00A038B8">
        <w:rPr>
          <w:rFonts w:ascii="Times New Roman" w:hAnsi="Times New Roman" w:cs="Times New Roman"/>
          <w:i/>
        </w:rPr>
        <w:t>: Association between the power saving signal and search space set is supported.</w:t>
      </w:r>
    </w:p>
    <w:p w14:paraId="759F1FEF" w14:textId="7499155F" w:rsidR="00F866DF" w:rsidRDefault="00F866DF" w:rsidP="004422B9">
      <w:pPr>
        <w:pStyle w:val="ListParagraph"/>
        <w:ind w:left="360"/>
        <w:jc w:val="both"/>
        <w:rPr>
          <w:rFonts w:ascii="Times New Roman" w:hAnsi="Times New Roman" w:cs="Times New Roman"/>
          <w:i/>
        </w:rPr>
      </w:pPr>
    </w:p>
    <w:p w14:paraId="3AFDC359" w14:textId="57EB008D" w:rsidR="00F866DF" w:rsidRDefault="00F866DF" w:rsidP="00F866DF">
      <w:pPr>
        <w:pStyle w:val="Heading3"/>
      </w:pPr>
      <w:r>
        <w:t>C</w:t>
      </w:r>
      <w:r w:rsidRPr="00777E8B">
        <w:t xml:space="preserve">overage </w:t>
      </w:r>
      <w:r>
        <w:t>extension of</w:t>
      </w:r>
      <w:r w:rsidR="00232F64">
        <w:t xml:space="preserve"> the power saving signal</w:t>
      </w:r>
    </w:p>
    <w:p w14:paraId="343C0526" w14:textId="24F1F7DD" w:rsidR="00F866DF" w:rsidRDefault="00F866DF" w:rsidP="00F866DF">
      <w:pPr>
        <w:pStyle w:val="ListParagraph"/>
        <w:spacing w:after="160"/>
        <w:ind w:left="0"/>
        <w:contextualSpacing/>
        <w:jc w:val="both"/>
        <w:rPr>
          <w:rFonts w:ascii="Times New Roman" w:hAnsi="Times New Roman" w:cs="Times New Roman"/>
          <w:lang w:eastAsia="sv-SE"/>
        </w:rPr>
      </w:pPr>
      <w:r w:rsidRPr="00523F6E">
        <w:rPr>
          <w:rFonts w:ascii="Times New Roman" w:hAnsi="Times New Roman" w:cs="Times New Roman"/>
          <w:lang w:eastAsia="sv-SE"/>
        </w:rPr>
        <w:t xml:space="preserve">The use of power saving signal </w:t>
      </w:r>
      <w:r>
        <w:rPr>
          <w:rFonts w:ascii="Times New Roman" w:hAnsi="Times New Roman" w:cs="Times New Roman"/>
          <w:lang w:eastAsia="sv-SE"/>
        </w:rPr>
        <w:t>is</w:t>
      </w:r>
      <w:r w:rsidRPr="00523F6E">
        <w:rPr>
          <w:rFonts w:ascii="Times New Roman" w:hAnsi="Times New Roman" w:cs="Times New Roman"/>
          <w:lang w:eastAsia="sv-SE"/>
        </w:rPr>
        <w:t xml:space="preserve"> beneficial for all UEs irrespective of the UE coverage level. Considering that a power saving signal </w:t>
      </w:r>
      <w:r>
        <w:rPr>
          <w:rFonts w:ascii="Times New Roman" w:hAnsi="Times New Roman" w:cs="Times New Roman"/>
          <w:lang w:eastAsia="sv-SE"/>
        </w:rPr>
        <w:t xml:space="preserve">can be </w:t>
      </w:r>
      <w:r w:rsidRPr="00523F6E">
        <w:rPr>
          <w:rFonts w:ascii="Times New Roman" w:hAnsi="Times New Roman" w:cs="Times New Roman"/>
          <w:lang w:eastAsia="sv-SE"/>
        </w:rPr>
        <w:t xml:space="preserve">used to trigger PDCCH monitoring in a UE-specific or a UE-group-specific manner, the </w:t>
      </w:r>
      <w:r>
        <w:rPr>
          <w:rFonts w:ascii="Times New Roman" w:hAnsi="Times New Roman" w:cs="Times New Roman"/>
          <w:lang w:eastAsia="sv-SE"/>
        </w:rPr>
        <w:t xml:space="preserve">coverage of </w:t>
      </w:r>
      <w:r w:rsidRPr="00523F6E">
        <w:rPr>
          <w:rFonts w:ascii="Times New Roman" w:hAnsi="Times New Roman" w:cs="Times New Roman"/>
          <w:lang w:eastAsia="sv-SE"/>
        </w:rPr>
        <w:t xml:space="preserve">power saving signal should be </w:t>
      </w:r>
      <w:r>
        <w:rPr>
          <w:rFonts w:ascii="Times New Roman" w:hAnsi="Times New Roman" w:cs="Times New Roman"/>
          <w:lang w:eastAsia="sv-SE"/>
        </w:rPr>
        <w:t xml:space="preserve">extended </w:t>
      </w:r>
      <w:r w:rsidRPr="00523F6E">
        <w:rPr>
          <w:rFonts w:ascii="Times New Roman" w:hAnsi="Times New Roman" w:cs="Times New Roman"/>
          <w:lang w:eastAsia="sv-SE"/>
        </w:rPr>
        <w:t>to support various coverage levels.</w:t>
      </w:r>
      <w:r>
        <w:rPr>
          <w:rFonts w:ascii="Times New Roman" w:hAnsi="Times New Roman" w:cs="Times New Roman"/>
          <w:lang w:eastAsia="sv-SE"/>
        </w:rPr>
        <w:t xml:space="preserve"> Coverage extension can be achieved by using larger aggregation levels (AL), repetition</w:t>
      </w:r>
      <w:r w:rsidR="00232F64">
        <w:rPr>
          <w:rFonts w:ascii="Times New Roman" w:hAnsi="Times New Roman" w:cs="Times New Roman"/>
          <w:lang w:eastAsia="sv-SE"/>
        </w:rPr>
        <w:t xml:space="preserve"> of the power saving signal,</w:t>
      </w:r>
      <w:r>
        <w:rPr>
          <w:rFonts w:ascii="Times New Roman" w:hAnsi="Times New Roman" w:cs="Times New Roman"/>
          <w:lang w:eastAsia="sv-SE"/>
        </w:rPr>
        <w:t xml:space="preserve"> etc.</w:t>
      </w:r>
    </w:p>
    <w:p w14:paraId="7D9E5825" w14:textId="77777777" w:rsidR="00F866DF" w:rsidRDefault="00F866DF" w:rsidP="00F866DF">
      <w:pPr>
        <w:pStyle w:val="ListParagraph"/>
        <w:spacing w:after="160"/>
        <w:ind w:left="0"/>
        <w:contextualSpacing/>
        <w:jc w:val="both"/>
        <w:rPr>
          <w:rFonts w:ascii="Times New Roman" w:hAnsi="Times New Roman" w:cs="Times New Roman"/>
          <w:lang w:eastAsia="sv-SE"/>
        </w:rPr>
      </w:pPr>
    </w:p>
    <w:p w14:paraId="54C7E666" w14:textId="327ED32A" w:rsidR="00F866DF" w:rsidRPr="00BE14E4" w:rsidRDefault="00232F64" w:rsidP="00F866DF">
      <w:pPr>
        <w:pStyle w:val="ListParagraph"/>
        <w:spacing w:after="160"/>
        <w:ind w:left="0"/>
        <w:contextualSpacing/>
        <w:jc w:val="both"/>
        <w:rPr>
          <w:rFonts w:ascii="Times New Roman" w:hAnsi="Times New Roman" w:cs="Times New Roman"/>
          <w:lang w:eastAsia="sv-SE"/>
        </w:rPr>
      </w:pPr>
      <w:r>
        <w:rPr>
          <w:rFonts w:ascii="Times New Roman" w:hAnsi="Times New Roman" w:cs="Times New Roman"/>
          <w:lang w:eastAsia="sv-SE"/>
        </w:rPr>
        <w:t>Since the power saving signal activates</w:t>
      </w:r>
      <w:r w:rsidR="00F866DF">
        <w:rPr>
          <w:rFonts w:ascii="Times New Roman" w:hAnsi="Times New Roman" w:cs="Times New Roman"/>
          <w:lang w:eastAsia="sv-SE"/>
        </w:rPr>
        <w:t xml:space="preserve"> </w:t>
      </w:r>
      <w:r>
        <w:rPr>
          <w:rFonts w:ascii="Times New Roman" w:hAnsi="Times New Roman" w:cs="Times New Roman"/>
          <w:lang w:eastAsia="sv-SE"/>
        </w:rPr>
        <w:t xml:space="preserve">a </w:t>
      </w:r>
      <w:r w:rsidR="00F866DF">
        <w:rPr>
          <w:rFonts w:ascii="Times New Roman" w:hAnsi="Times New Roman" w:cs="Times New Roman"/>
          <w:lang w:eastAsia="sv-SE"/>
        </w:rPr>
        <w:t xml:space="preserve">set of search spaces, it is natural to assume that the coverage level of the </w:t>
      </w:r>
      <w:r>
        <w:rPr>
          <w:rFonts w:ascii="Times New Roman" w:hAnsi="Times New Roman" w:cs="Times New Roman"/>
          <w:lang w:eastAsia="sv-SE"/>
        </w:rPr>
        <w:t>power saving signal</w:t>
      </w:r>
      <w:r w:rsidR="00F866DF">
        <w:rPr>
          <w:rFonts w:ascii="Times New Roman" w:hAnsi="Times New Roman" w:cs="Times New Roman"/>
          <w:lang w:eastAsia="sv-SE"/>
        </w:rPr>
        <w:t xml:space="preserve"> should be at least at the same level as the associated search space. Therefore, the </w:t>
      </w:r>
      <w:r>
        <w:rPr>
          <w:rFonts w:ascii="Times New Roman" w:hAnsi="Times New Roman" w:cs="Times New Roman"/>
          <w:lang w:eastAsia="sv-SE"/>
        </w:rPr>
        <w:t xml:space="preserve">level </w:t>
      </w:r>
      <w:r w:rsidR="00F866DF">
        <w:rPr>
          <w:rFonts w:ascii="Times New Roman" w:hAnsi="Times New Roman" w:cs="Times New Roman"/>
          <w:lang w:eastAsia="sv-SE"/>
        </w:rPr>
        <w:t xml:space="preserve">coverage </w:t>
      </w:r>
      <w:r w:rsidR="004F59E5">
        <w:rPr>
          <w:rFonts w:ascii="Times New Roman" w:hAnsi="Times New Roman" w:cs="Times New Roman"/>
          <w:lang w:eastAsia="sv-SE"/>
        </w:rPr>
        <w:t xml:space="preserve">extension </w:t>
      </w:r>
      <w:r w:rsidR="00F866DF">
        <w:rPr>
          <w:rFonts w:ascii="Times New Roman" w:hAnsi="Times New Roman" w:cs="Times New Roman"/>
          <w:lang w:eastAsia="sv-SE"/>
        </w:rPr>
        <w:t xml:space="preserve">level can be determined by the aggregation level of the associated search space. For example, </w:t>
      </w:r>
      <w:r w:rsidR="00F866DF" w:rsidRPr="00523F6E">
        <w:rPr>
          <w:rFonts w:ascii="Times New Roman" w:hAnsi="Times New Roman" w:cs="Times New Roman"/>
          <w:lang w:eastAsia="sv-SE"/>
        </w:rPr>
        <w:t>the power saving signal coverage level could be associated with the maximum PDCCH aggregation level of the configured search spaces for a UE to guarantee that the power saving signal coverage is better than the maximum PDCCH aggregation level configured for the UE.</w:t>
      </w:r>
      <w:r w:rsidR="00F866DF">
        <w:rPr>
          <w:rFonts w:ascii="Times New Roman" w:hAnsi="Times New Roman" w:cs="Times New Roman"/>
          <w:lang w:eastAsia="sv-SE"/>
        </w:rPr>
        <w:t xml:space="preserve"> </w:t>
      </w:r>
      <w:r w:rsidR="004F59E5">
        <w:rPr>
          <w:rFonts w:ascii="Times New Roman" w:hAnsi="Times New Roman" w:cs="Times New Roman"/>
          <w:lang w:eastAsia="sv-SE"/>
        </w:rPr>
        <w:t xml:space="preserve"> </w:t>
      </w:r>
      <w:r w:rsidR="00F866DF" w:rsidRPr="00BE14E4">
        <w:rPr>
          <w:rFonts w:ascii="Times New Roman" w:hAnsi="Times New Roman" w:cs="Times New Roman"/>
          <w:lang w:eastAsia="sv-SE"/>
        </w:rPr>
        <w:t xml:space="preserve">For example, in </w:t>
      </w:r>
      <w:r w:rsidR="00F866DF" w:rsidRPr="00BE14E4">
        <w:rPr>
          <w:rFonts w:ascii="Times New Roman" w:hAnsi="Times New Roman" w:cs="Times New Roman"/>
          <w:lang w:eastAsia="sv-SE"/>
        </w:rPr>
        <w:fldChar w:fldCharType="begin"/>
      </w:r>
      <w:r w:rsidR="00F866DF" w:rsidRPr="00BE14E4">
        <w:rPr>
          <w:rFonts w:ascii="Times New Roman" w:hAnsi="Times New Roman" w:cs="Times New Roman"/>
          <w:lang w:eastAsia="sv-SE"/>
        </w:rPr>
        <w:instrText xml:space="preserve"> REF _Ref5026106 \h </w:instrText>
      </w:r>
      <w:r w:rsidR="00F866DF">
        <w:rPr>
          <w:rFonts w:ascii="Times New Roman" w:hAnsi="Times New Roman" w:cs="Times New Roman"/>
          <w:lang w:eastAsia="sv-SE"/>
        </w:rPr>
        <w:instrText xml:space="preserve"> \* MERGEFORMAT </w:instrText>
      </w:r>
      <w:r w:rsidR="00F866DF" w:rsidRPr="00BE14E4">
        <w:rPr>
          <w:rFonts w:ascii="Times New Roman" w:hAnsi="Times New Roman" w:cs="Times New Roman"/>
          <w:lang w:eastAsia="sv-SE"/>
        </w:rPr>
      </w:r>
      <w:r w:rsidR="00F866DF" w:rsidRPr="00BE14E4">
        <w:rPr>
          <w:rFonts w:ascii="Times New Roman" w:hAnsi="Times New Roman" w:cs="Times New Roman"/>
          <w:lang w:eastAsia="sv-SE"/>
        </w:rPr>
        <w:fldChar w:fldCharType="separate"/>
      </w:r>
      <w:r w:rsidR="00F866DF" w:rsidRPr="00BE14E4">
        <w:rPr>
          <w:rFonts w:ascii="Times New Roman" w:hAnsi="Times New Roman" w:cs="Times New Roman"/>
          <w:lang w:eastAsia="sv-SE"/>
        </w:rPr>
        <w:t>Figure 2</w:t>
      </w:r>
      <w:r w:rsidR="00F866DF" w:rsidRPr="00BE14E4">
        <w:rPr>
          <w:rFonts w:ascii="Times New Roman" w:hAnsi="Times New Roman" w:cs="Times New Roman"/>
          <w:lang w:eastAsia="sv-SE"/>
        </w:rPr>
        <w:noBreakHyphen/>
        <w:t>8</w:t>
      </w:r>
      <w:r w:rsidR="00F866DF" w:rsidRPr="00BE14E4">
        <w:rPr>
          <w:rFonts w:ascii="Times New Roman" w:hAnsi="Times New Roman" w:cs="Times New Roman"/>
          <w:lang w:eastAsia="sv-SE"/>
        </w:rPr>
        <w:fldChar w:fldCharType="end"/>
      </w:r>
      <w:r w:rsidR="00F866DF" w:rsidRPr="00BE14E4">
        <w:rPr>
          <w:rFonts w:ascii="Times New Roman" w:hAnsi="Times New Roman" w:cs="Times New Roman"/>
          <w:lang w:eastAsia="sv-SE"/>
        </w:rPr>
        <w:t xml:space="preserve">, </w:t>
      </w:r>
      <w:r w:rsidR="00F866DF">
        <w:rPr>
          <w:rFonts w:ascii="Times New Roman" w:hAnsi="Times New Roman" w:cs="Times New Roman"/>
          <w:lang w:eastAsia="sv-SE"/>
        </w:rPr>
        <w:t xml:space="preserve">the </w:t>
      </w:r>
      <w:r w:rsidR="004F59E5">
        <w:rPr>
          <w:rFonts w:ascii="Times New Roman" w:hAnsi="Times New Roman" w:cs="Times New Roman"/>
          <w:lang w:eastAsia="sv-SE"/>
        </w:rPr>
        <w:t>aggregation level</w:t>
      </w:r>
      <w:r w:rsidR="00F866DF">
        <w:rPr>
          <w:rFonts w:ascii="Times New Roman" w:hAnsi="Times New Roman" w:cs="Times New Roman"/>
          <w:lang w:eastAsia="sv-SE"/>
        </w:rPr>
        <w:t xml:space="preserve"> of the </w:t>
      </w:r>
      <w:r w:rsidR="004F59E5">
        <w:rPr>
          <w:rFonts w:ascii="Times New Roman" w:hAnsi="Times New Roman" w:cs="Times New Roman"/>
          <w:lang w:eastAsia="sv-SE"/>
        </w:rPr>
        <w:t>power saving signal</w:t>
      </w:r>
      <w:r w:rsidR="00F866DF">
        <w:rPr>
          <w:rFonts w:ascii="Times New Roman" w:hAnsi="Times New Roman" w:cs="Times New Roman"/>
          <w:lang w:eastAsia="sv-SE"/>
        </w:rPr>
        <w:t xml:space="preserve"> is set to 8 where 8 is the maximum </w:t>
      </w:r>
      <w:r w:rsidR="004F59E5">
        <w:rPr>
          <w:rFonts w:ascii="Times New Roman" w:hAnsi="Times New Roman" w:cs="Times New Roman"/>
          <w:lang w:eastAsia="sv-SE"/>
        </w:rPr>
        <w:t>aggregation level</w:t>
      </w:r>
      <w:r w:rsidR="00F866DF">
        <w:rPr>
          <w:rFonts w:ascii="Times New Roman" w:hAnsi="Times New Roman" w:cs="Times New Roman"/>
          <w:lang w:eastAsia="sv-SE"/>
        </w:rPr>
        <w:t xml:space="preserve"> of the associated search space.</w:t>
      </w:r>
    </w:p>
    <w:p w14:paraId="13DEAE0D" w14:textId="77777777" w:rsidR="00F866DF" w:rsidRDefault="00F866DF" w:rsidP="00F866DF">
      <w:pPr>
        <w:keepNext/>
        <w:spacing w:after="120"/>
        <w:contextualSpacing/>
        <w:jc w:val="center"/>
      </w:pPr>
      <w:r w:rsidRPr="004927D8">
        <w:rPr>
          <w:noProof/>
        </w:rPr>
        <w:drawing>
          <wp:inline distT="0" distB="0" distL="0" distR="0" wp14:anchorId="3F24B05E" wp14:editId="7D8EE4C8">
            <wp:extent cx="5402580" cy="2133600"/>
            <wp:effectExtent l="0" t="0" r="762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2580" cy="2133600"/>
                    </a:xfrm>
                    <a:prstGeom prst="rect">
                      <a:avLst/>
                    </a:prstGeom>
                    <a:noFill/>
                    <a:ln>
                      <a:noFill/>
                    </a:ln>
                  </pic:spPr>
                </pic:pic>
              </a:graphicData>
            </a:graphic>
          </wp:inline>
        </w:drawing>
      </w:r>
    </w:p>
    <w:p w14:paraId="60C7D7C7" w14:textId="77777777" w:rsidR="00F866DF" w:rsidRPr="004927D8" w:rsidRDefault="00F866DF" w:rsidP="00F866DF">
      <w:pPr>
        <w:pStyle w:val="Caption"/>
        <w:rPr>
          <w:rFonts w:ascii="Times New Roman" w:hAnsi="Times New Roman" w:cs="Times New Roman"/>
          <w:sz w:val="20"/>
        </w:rPr>
      </w:pPr>
      <w:bookmarkStart w:id="7" w:name="_Ref5026106"/>
      <w:r w:rsidRPr="004927D8">
        <w:rPr>
          <w:rFonts w:ascii="Times New Roman" w:hAnsi="Times New Roman" w:cs="Times New Roman"/>
          <w:sz w:val="20"/>
        </w:rPr>
        <w:t xml:space="preserve">Figure </w:t>
      </w:r>
      <w:r w:rsidRPr="004927D8">
        <w:rPr>
          <w:rFonts w:ascii="Times New Roman" w:hAnsi="Times New Roman" w:cs="Times New Roman"/>
          <w:sz w:val="20"/>
        </w:rPr>
        <w:fldChar w:fldCharType="begin"/>
      </w:r>
      <w:r w:rsidRPr="004927D8">
        <w:rPr>
          <w:rFonts w:ascii="Times New Roman" w:hAnsi="Times New Roman" w:cs="Times New Roman"/>
          <w:sz w:val="20"/>
        </w:rPr>
        <w:instrText xml:space="preserve"> STYLEREF 1 \s </w:instrText>
      </w:r>
      <w:r w:rsidRPr="004927D8">
        <w:rPr>
          <w:rFonts w:ascii="Times New Roman" w:hAnsi="Times New Roman" w:cs="Times New Roman"/>
          <w:sz w:val="20"/>
        </w:rPr>
        <w:fldChar w:fldCharType="separate"/>
      </w:r>
      <w:r w:rsidRPr="004927D8">
        <w:rPr>
          <w:rFonts w:ascii="Times New Roman" w:hAnsi="Times New Roman" w:cs="Times New Roman"/>
          <w:sz w:val="20"/>
        </w:rPr>
        <w:t>2</w:t>
      </w:r>
      <w:r w:rsidRPr="004927D8">
        <w:rPr>
          <w:rFonts w:ascii="Times New Roman" w:hAnsi="Times New Roman" w:cs="Times New Roman"/>
          <w:sz w:val="20"/>
        </w:rPr>
        <w:fldChar w:fldCharType="end"/>
      </w:r>
      <w:r w:rsidRPr="004927D8">
        <w:rPr>
          <w:rFonts w:ascii="Times New Roman" w:hAnsi="Times New Roman" w:cs="Times New Roman"/>
          <w:sz w:val="20"/>
        </w:rPr>
        <w:noBreakHyphen/>
      </w:r>
      <w:r w:rsidRPr="004927D8">
        <w:rPr>
          <w:rFonts w:ascii="Times New Roman" w:hAnsi="Times New Roman" w:cs="Times New Roman"/>
          <w:sz w:val="20"/>
        </w:rPr>
        <w:fldChar w:fldCharType="begin"/>
      </w:r>
      <w:r w:rsidRPr="004927D8">
        <w:rPr>
          <w:rFonts w:ascii="Times New Roman" w:hAnsi="Times New Roman" w:cs="Times New Roman"/>
          <w:sz w:val="20"/>
        </w:rPr>
        <w:instrText xml:space="preserve"> SEQ Figure \* ARABIC \s 1 </w:instrText>
      </w:r>
      <w:r w:rsidRPr="004927D8">
        <w:rPr>
          <w:rFonts w:ascii="Times New Roman" w:hAnsi="Times New Roman" w:cs="Times New Roman"/>
          <w:sz w:val="20"/>
        </w:rPr>
        <w:fldChar w:fldCharType="separate"/>
      </w:r>
      <w:r w:rsidRPr="004927D8">
        <w:rPr>
          <w:rFonts w:ascii="Times New Roman" w:hAnsi="Times New Roman" w:cs="Times New Roman"/>
          <w:sz w:val="20"/>
        </w:rPr>
        <w:t>8</w:t>
      </w:r>
      <w:r w:rsidRPr="004927D8">
        <w:rPr>
          <w:rFonts w:ascii="Times New Roman" w:hAnsi="Times New Roman" w:cs="Times New Roman"/>
          <w:sz w:val="20"/>
        </w:rPr>
        <w:fldChar w:fldCharType="end"/>
      </w:r>
      <w:bookmarkEnd w:id="7"/>
      <w:r w:rsidRPr="004927D8">
        <w:rPr>
          <w:rFonts w:ascii="Times New Roman" w:hAnsi="Times New Roman" w:cs="Times New Roman"/>
          <w:sz w:val="20"/>
        </w:rPr>
        <w:t xml:space="preserve"> Determination of WUS CE level based on a maximum PDCCH aggregation level configured for the associated search space</w:t>
      </w:r>
    </w:p>
    <w:p w14:paraId="6DADC9D4" w14:textId="77777777" w:rsidR="00F866DF" w:rsidRDefault="00F866DF" w:rsidP="00F866DF">
      <w:pPr>
        <w:spacing w:after="120" w:line="360" w:lineRule="auto"/>
        <w:contextualSpacing/>
        <w:jc w:val="both"/>
      </w:pPr>
    </w:p>
    <w:p w14:paraId="787C9F30" w14:textId="1EF06D64" w:rsidR="000A0B68" w:rsidRDefault="000A0B68" w:rsidP="000A0B68">
      <w:pPr>
        <w:pStyle w:val="ListParagraph"/>
        <w:ind w:left="0"/>
        <w:jc w:val="both"/>
        <w:rPr>
          <w:rFonts w:ascii="Times New Roman" w:hAnsi="Times New Roman" w:cs="Times New Roman"/>
          <w:i/>
        </w:rPr>
      </w:pPr>
      <w:r w:rsidRPr="00A038B8">
        <w:rPr>
          <w:rFonts w:ascii="Times New Roman" w:hAnsi="Times New Roman" w:cs="Times New Roman"/>
          <w:b/>
          <w:i/>
        </w:rPr>
        <w:t xml:space="preserve">Proposal </w:t>
      </w:r>
      <w:r>
        <w:rPr>
          <w:rFonts w:ascii="Times New Roman" w:hAnsi="Times New Roman" w:cs="Times New Roman"/>
          <w:b/>
          <w:i/>
        </w:rPr>
        <w:t>5</w:t>
      </w:r>
      <w:r w:rsidRPr="00A038B8">
        <w:rPr>
          <w:rFonts w:ascii="Times New Roman" w:hAnsi="Times New Roman" w:cs="Times New Roman"/>
          <w:i/>
        </w:rPr>
        <w:t>:</w:t>
      </w:r>
      <w:r>
        <w:rPr>
          <w:rFonts w:ascii="Times New Roman" w:hAnsi="Times New Roman" w:cs="Times New Roman"/>
          <w:i/>
        </w:rPr>
        <w:t xml:space="preserve"> The coverage level of a PDCCH-based power saving signal is determined by the coverage of the activated search space</w:t>
      </w:r>
      <w:r w:rsidRPr="00A038B8">
        <w:rPr>
          <w:rFonts w:ascii="Times New Roman" w:hAnsi="Times New Roman" w:cs="Times New Roman"/>
          <w:i/>
        </w:rPr>
        <w:t>.</w:t>
      </w:r>
    </w:p>
    <w:p w14:paraId="2FD5DFF7" w14:textId="77777777" w:rsidR="00F866DF" w:rsidRPr="00A038B8" w:rsidRDefault="00F866DF" w:rsidP="004422B9">
      <w:pPr>
        <w:pStyle w:val="ListParagraph"/>
        <w:ind w:left="360"/>
        <w:jc w:val="both"/>
        <w:rPr>
          <w:rFonts w:ascii="Times New Roman" w:hAnsi="Times New Roman" w:cs="Times New Roman"/>
          <w:i/>
        </w:rPr>
      </w:pPr>
    </w:p>
    <w:p w14:paraId="3DC5B7A3" w14:textId="232D32CD" w:rsidR="008800A8" w:rsidRPr="008800A8" w:rsidRDefault="00AF0F75" w:rsidP="008800A8">
      <w:pPr>
        <w:pStyle w:val="Heading3"/>
      </w:pPr>
      <w:r>
        <w:lastRenderedPageBreak/>
        <w:t>Association with m</w:t>
      </w:r>
      <w:r w:rsidR="008800A8" w:rsidRPr="008800A8">
        <w:t>ultiple time windows</w:t>
      </w:r>
    </w:p>
    <w:p w14:paraId="0BD60B49" w14:textId="245E2F58" w:rsidR="00F81852" w:rsidRPr="00FA780D" w:rsidRDefault="00FA780D" w:rsidP="000A0B68">
      <w:pPr>
        <w:pStyle w:val="ListParagraph"/>
        <w:spacing w:after="160"/>
        <w:ind w:left="0"/>
        <w:jc w:val="both"/>
        <w:rPr>
          <w:rFonts w:ascii="Times New Roman" w:hAnsi="Times New Roman" w:cs="Times New Roman"/>
        </w:rPr>
      </w:pPr>
      <w:r>
        <w:rPr>
          <w:rFonts w:ascii="Times New Roman" w:hAnsi="Times New Roman" w:cs="Times New Roman"/>
        </w:rPr>
        <w:t>Since transmission of</w:t>
      </w:r>
      <w:r w:rsidR="000A0B68">
        <w:rPr>
          <w:rFonts w:ascii="Times New Roman" w:hAnsi="Times New Roman" w:cs="Times New Roman"/>
        </w:rPr>
        <w:t xml:space="preserve"> the power saving signal</w:t>
      </w:r>
      <w:r>
        <w:rPr>
          <w:rFonts w:ascii="Times New Roman" w:hAnsi="Times New Roman" w:cs="Times New Roman"/>
        </w:rPr>
        <w:t xml:space="preserve"> consumes system resources, it is desirable to reduce its overhead when possible</w:t>
      </w:r>
      <w:r w:rsidR="00ED42BD">
        <w:rPr>
          <w:rFonts w:ascii="Times New Roman" w:hAnsi="Times New Roman" w:cs="Times New Roman"/>
        </w:rPr>
        <w:t xml:space="preserve">, especially when the number of UEs or UE groups is relatively large. </w:t>
      </w:r>
      <w:r>
        <w:rPr>
          <w:rFonts w:ascii="Times New Roman" w:hAnsi="Times New Roman" w:cs="Times New Roman"/>
        </w:rPr>
        <w:t xml:space="preserve">One </w:t>
      </w:r>
      <w:r w:rsidR="00ED42BD">
        <w:rPr>
          <w:rFonts w:ascii="Times New Roman" w:hAnsi="Times New Roman" w:cs="Times New Roman"/>
        </w:rPr>
        <w:t xml:space="preserve">possible </w:t>
      </w:r>
      <w:r>
        <w:rPr>
          <w:rFonts w:ascii="Times New Roman" w:hAnsi="Times New Roman" w:cs="Times New Roman"/>
        </w:rPr>
        <w:t xml:space="preserve">method is to enable association of </w:t>
      </w:r>
      <w:r w:rsidR="00646260">
        <w:rPr>
          <w:rFonts w:ascii="Times New Roman" w:hAnsi="Times New Roman" w:cs="Times New Roman"/>
        </w:rPr>
        <w:t>the power saving signal</w:t>
      </w:r>
      <w:r>
        <w:rPr>
          <w:rFonts w:ascii="Times New Roman" w:hAnsi="Times New Roman" w:cs="Times New Roman"/>
        </w:rPr>
        <w:t xml:space="preserve"> </w:t>
      </w:r>
      <w:r w:rsidR="00681354" w:rsidRPr="00FA780D">
        <w:rPr>
          <w:rFonts w:ascii="Times New Roman" w:hAnsi="Times New Roman" w:cs="Times New Roman"/>
        </w:rPr>
        <w:t xml:space="preserve">with multiple </w:t>
      </w:r>
      <w:r>
        <w:rPr>
          <w:rFonts w:ascii="Times New Roman" w:hAnsi="Times New Roman" w:cs="Times New Roman"/>
        </w:rPr>
        <w:t xml:space="preserve">time </w:t>
      </w:r>
      <w:r w:rsidR="00681354" w:rsidRPr="00FA780D">
        <w:rPr>
          <w:rFonts w:ascii="Times New Roman" w:hAnsi="Times New Roman" w:cs="Times New Roman"/>
        </w:rPr>
        <w:t>windows</w:t>
      </w:r>
      <w:r>
        <w:rPr>
          <w:rFonts w:ascii="Times New Roman" w:hAnsi="Times New Roman" w:cs="Times New Roman"/>
        </w:rPr>
        <w:t xml:space="preserve">. In this context, a time window is an interval over which the </w:t>
      </w:r>
      <w:r w:rsidR="00646260">
        <w:rPr>
          <w:rFonts w:ascii="Times New Roman" w:hAnsi="Times New Roman" w:cs="Times New Roman"/>
        </w:rPr>
        <w:t>power saving signal</w:t>
      </w:r>
      <w:r>
        <w:rPr>
          <w:rFonts w:ascii="Times New Roman" w:hAnsi="Times New Roman" w:cs="Times New Roman"/>
        </w:rPr>
        <w:t xml:space="preserve"> acts upon. </w:t>
      </w:r>
      <w:r w:rsidR="00F81852" w:rsidRPr="00FA780D">
        <w:rPr>
          <w:rFonts w:ascii="Times New Roman" w:hAnsi="Times New Roman" w:cs="Times New Roman"/>
        </w:rPr>
        <w:t xml:space="preserve">For example, in </w:t>
      </w:r>
      <w:r w:rsidR="00F81852" w:rsidRPr="00FA780D">
        <w:rPr>
          <w:rFonts w:ascii="Times New Roman" w:hAnsi="Times New Roman" w:cs="Times New Roman"/>
        </w:rPr>
        <w:fldChar w:fldCharType="begin"/>
      </w:r>
      <w:r w:rsidR="00F81852" w:rsidRPr="00FA780D">
        <w:rPr>
          <w:rFonts w:ascii="Times New Roman" w:hAnsi="Times New Roman" w:cs="Times New Roman"/>
        </w:rPr>
        <w:instrText xml:space="preserve"> REF _Ref5025239 \h  \* MERGEFORMAT </w:instrText>
      </w:r>
      <w:r w:rsidR="00F81852" w:rsidRPr="00FA780D">
        <w:rPr>
          <w:rFonts w:ascii="Times New Roman" w:hAnsi="Times New Roman" w:cs="Times New Roman"/>
        </w:rPr>
      </w:r>
      <w:r w:rsidR="00F81852" w:rsidRPr="00FA780D">
        <w:rPr>
          <w:rFonts w:ascii="Times New Roman" w:hAnsi="Times New Roman" w:cs="Times New Roman"/>
        </w:rPr>
        <w:fldChar w:fldCharType="separate"/>
      </w:r>
      <w:r w:rsidR="00F81852" w:rsidRPr="00FA780D">
        <w:rPr>
          <w:rFonts w:ascii="Times New Roman" w:hAnsi="Times New Roman" w:cs="Times New Roman"/>
        </w:rPr>
        <w:t>Figure 2</w:t>
      </w:r>
      <w:r w:rsidR="00F81852" w:rsidRPr="00FA780D">
        <w:rPr>
          <w:rFonts w:ascii="Times New Roman" w:hAnsi="Times New Roman" w:cs="Times New Roman"/>
        </w:rPr>
        <w:noBreakHyphen/>
        <w:t>6</w:t>
      </w:r>
      <w:r w:rsidR="00F81852" w:rsidRPr="00FA780D">
        <w:rPr>
          <w:rFonts w:ascii="Times New Roman" w:hAnsi="Times New Roman" w:cs="Times New Roman"/>
        </w:rPr>
        <w:fldChar w:fldCharType="end"/>
      </w:r>
      <w:r w:rsidR="00F81852" w:rsidRPr="00FA780D">
        <w:rPr>
          <w:rFonts w:ascii="Times New Roman" w:hAnsi="Times New Roman" w:cs="Times New Roman"/>
        </w:rPr>
        <w:t>, a WUS is used to wake-up a UE in several ON durations</w:t>
      </w:r>
      <w:r w:rsidR="00ED42BD">
        <w:rPr>
          <w:rFonts w:ascii="Times New Roman" w:hAnsi="Times New Roman" w:cs="Times New Roman"/>
        </w:rPr>
        <w:t xml:space="preserve"> (three </w:t>
      </w:r>
      <w:proofErr w:type="gramStart"/>
      <w:r w:rsidR="00ED42BD">
        <w:rPr>
          <w:rFonts w:ascii="Times New Roman" w:hAnsi="Times New Roman" w:cs="Times New Roman"/>
        </w:rPr>
        <w:t>consecutive</w:t>
      </w:r>
      <w:proofErr w:type="gramEnd"/>
      <w:r w:rsidR="00ED42BD">
        <w:rPr>
          <w:rFonts w:ascii="Times New Roman" w:hAnsi="Times New Roman" w:cs="Times New Roman"/>
        </w:rPr>
        <w:t xml:space="preserve"> ON durations). I</w:t>
      </w:r>
      <w:r w:rsidR="00F81852" w:rsidRPr="00FA780D">
        <w:rPr>
          <w:rFonts w:ascii="Times New Roman" w:hAnsi="Times New Roman" w:cs="Times New Roman"/>
        </w:rPr>
        <w:t xml:space="preserve">n </w:t>
      </w:r>
      <w:r w:rsidR="00F81852" w:rsidRPr="00FA780D">
        <w:rPr>
          <w:rFonts w:ascii="Times New Roman" w:hAnsi="Times New Roman" w:cs="Times New Roman"/>
        </w:rPr>
        <w:fldChar w:fldCharType="begin"/>
      </w:r>
      <w:r w:rsidR="00F81852" w:rsidRPr="00FA780D">
        <w:rPr>
          <w:rFonts w:ascii="Times New Roman" w:hAnsi="Times New Roman" w:cs="Times New Roman"/>
        </w:rPr>
        <w:instrText xml:space="preserve"> REF _Ref5025289 \h  \* MERGEFORMAT </w:instrText>
      </w:r>
      <w:r w:rsidR="00F81852" w:rsidRPr="00FA780D">
        <w:rPr>
          <w:rFonts w:ascii="Times New Roman" w:hAnsi="Times New Roman" w:cs="Times New Roman"/>
        </w:rPr>
      </w:r>
      <w:r w:rsidR="00F81852" w:rsidRPr="00FA780D">
        <w:rPr>
          <w:rFonts w:ascii="Times New Roman" w:hAnsi="Times New Roman" w:cs="Times New Roman"/>
        </w:rPr>
        <w:fldChar w:fldCharType="separate"/>
      </w:r>
      <w:r w:rsidR="00F81852" w:rsidRPr="00FA780D">
        <w:rPr>
          <w:rFonts w:ascii="Times New Roman" w:hAnsi="Times New Roman" w:cs="Times New Roman"/>
        </w:rPr>
        <w:t xml:space="preserve">Figure </w:t>
      </w:r>
      <w:r w:rsidR="00F81852" w:rsidRPr="00FA780D">
        <w:rPr>
          <w:rFonts w:ascii="Times New Roman" w:hAnsi="Times New Roman" w:cs="Times New Roman"/>
          <w:noProof/>
        </w:rPr>
        <w:t>2</w:t>
      </w:r>
      <w:r w:rsidR="00F81852" w:rsidRPr="00FA780D">
        <w:rPr>
          <w:rFonts w:ascii="Times New Roman" w:hAnsi="Times New Roman" w:cs="Times New Roman"/>
        </w:rPr>
        <w:noBreakHyphen/>
      </w:r>
      <w:r w:rsidR="00F81852" w:rsidRPr="00FA780D">
        <w:rPr>
          <w:rFonts w:ascii="Times New Roman" w:hAnsi="Times New Roman" w:cs="Times New Roman"/>
          <w:noProof/>
        </w:rPr>
        <w:t>7</w:t>
      </w:r>
      <w:r w:rsidR="00F81852" w:rsidRPr="00FA780D">
        <w:rPr>
          <w:rFonts w:ascii="Times New Roman" w:hAnsi="Times New Roman" w:cs="Times New Roman"/>
        </w:rPr>
        <w:fldChar w:fldCharType="end"/>
      </w:r>
      <w:r w:rsidR="00ED42BD">
        <w:rPr>
          <w:rFonts w:ascii="Times New Roman" w:hAnsi="Times New Roman" w:cs="Times New Roman"/>
        </w:rPr>
        <w:t>, similarly,</w:t>
      </w:r>
      <w:r w:rsidR="00F81852" w:rsidRPr="00FA780D">
        <w:rPr>
          <w:rFonts w:ascii="Times New Roman" w:hAnsi="Times New Roman" w:cs="Times New Roman"/>
        </w:rPr>
        <w:t xml:space="preserve"> the GTS is used to indicate to the UE multiple scheduling pattern</w:t>
      </w:r>
      <w:r w:rsidR="00ED42BD">
        <w:rPr>
          <w:rFonts w:ascii="Times New Roman" w:hAnsi="Times New Roman" w:cs="Times New Roman"/>
        </w:rPr>
        <w:t xml:space="preserve">s (two consecutive scheduling patterns). Note that in general, the time windows upon which the </w:t>
      </w:r>
      <w:r w:rsidR="00646260">
        <w:rPr>
          <w:rFonts w:ascii="Times New Roman" w:hAnsi="Times New Roman" w:cs="Times New Roman"/>
        </w:rPr>
        <w:t>power saving signal</w:t>
      </w:r>
      <w:r w:rsidR="00ED42BD">
        <w:rPr>
          <w:rFonts w:ascii="Times New Roman" w:hAnsi="Times New Roman" w:cs="Times New Roman"/>
        </w:rPr>
        <w:t xml:space="preserve"> acts on do not have to be consecutive and may follow a pattern best determined by the gNB.</w:t>
      </w:r>
    </w:p>
    <w:p w14:paraId="1460B7C6" w14:textId="77777777" w:rsidR="00FA780D" w:rsidRPr="00FA780D" w:rsidRDefault="00FA780D" w:rsidP="00FA780D">
      <w:pPr>
        <w:pStyle w:val="ListParagraph"/>
        <w:ind w:left="360"/>
        <w:jc w:val="both"/>
        <w:rPr>
          <w:rFonts w:ascii="Times New Roman" w:hAnsi="Times New Roman" w:cs="Times New Roman"/>
        </w:rPr>
      </w:pPr>
    </w:p>
    <w:p w14:paraId="54D8D3EB" w14:textId="1D46CDDE" w:rsidR="008800A8" w:rsidRDefault="008800A8" w:rsidP="004422B9">
      <w:pPr>
        <w:pStyle w:val="ListParagraph"/>
        <w:ind w:left="360"/>
        <w:jc w:val="both"/>
        <w:rPr>
          <w:rFonts w:ascii="Times New Roman" w:hAnsi="Times New Roman" w:cs="Times New Roman"/>
        </w:rPr>
      </w:pPr>
    </w:p>
    <w:p w14:paraId="601391B0" w14:textId="77777777" w:rsidR="006D1C2F" w:rsidRDefault="0013494C" w:rsidP="00ED42BD">
      <w:pPr>
        <w:pStyle w:val="ListParagraph"/>
        <w:keepNext/>
        <w:ind w:left="360"/>
        <w:jc w:val="center"/>
      </w:pPr>
      <w:r w:rsidRPr="0013494C">
        <w:rPr>
          <w:noProof/>
        </w:rPr>
        <w:drawing>
          <wp:inline distT="0" distB="0" distL="0" distR="0" wp14:anchorId="3D8C35C3" wp14:editId="41EDEF46">
            <wp:extent cx="3680460" cy="92202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80460" cy="922020"/>
                    </a:xfrm>
                    <a:prstGeom prst="rect">
                      <a:avLst/>
                    </a:prstGeom>
                    <a:noFill/>
                    <a:ln>
                      <a:noFill/>
                    </a:ln>
                  </pic:spPr>
                </pic:pic>
              </a:graphicData>
            </a:graphic>
          </wp:inline>
        </w:drawing>
      </w:r>
    </w:p>
    <w:p w14:paraId="40547BEA" w14:textId="1B2C6DFD" w:rsidR="008800A8" w:rsidRPr="006D1C2F" w:rsidRDefault="006D1C2F" w:rsidP="006D1C2F">
      <w:pPr>
        <w:pStyle w:val="Caption"/>
        <w:rPr>
          <w:rFonts w:ascii="Times New Roman" w:hAnsi="Times New Roman" w:cs="Times New Roman"/>
          <w:sz w:val="20"/>
        </w:rPr>
      </w:pPr>
      <w:bookmarkStart w:id="8" w:name="_Ref5025239"/>
      <w:r w:rsidRPr="006D1C2F">
        <w:rPr>
          <w:rFonts w:ascii="Times New Roman" w:hAnsi="Times New Roman" w:cs="Times New Roman"/>
          <w:sz w:val="20"/>
        </w:rPr>
        <w:t xml:space="preserve">Figure </w:t>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STYLEREF 1 \s </w:instrText>
      </w:r>
      <w:r w:rsidR="004927D8">
        <w:rPr>
          <w:rFonts w:ascii="Times New Roman" w:hAnsi="Times New Roman" w:cs="Times New Roman"/>
          <w:sz w:val="20"/>
        </w:rPr>
        <w:fldChar w:fldCharType="separate"/>
      </w:r>
      <w:r w:rsidR="004927D8">
        <w:rPr>
          <w:rFonts w:ascii="Times New Roman" w:hAnsi="Times New Roman" w:cs="Times New Roman"/>
          <w:noProof/>
          <w:sz w:val="20"/>
        </w:rPr>
        <w:t>2</w:t>
      </w:r>
      <w:r w:rsidR="004927D8">
        <w:rPr>
          <w:rFonts w:ascii="Times New Roman" w:hAnsi="Times New Roman" w:cs="Times New Roman"/>
          <w:sz w:val="20"/>
        </w:rPr>
        <w:fldChar w:fldCharType="end"/>
      </w:r>
      <w:r w:rsidR="004927D8">
        <w:rPr>
          <w:rFonts w:ascii="Times New Roman" w:hAnsi="Times New Roman" w:cs="Times New Roman"/>
          <w:sz w:val="20"/>
        </w:rPr>
        <w:noBreakHyphen/>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SEQ Figure \* ARABIC \s 1 </w:instrText>
      </w:r>
      <w:r w:rsidR="004927D8">
        <w:rPr>
          <w:rFonts w:ascii="Times New Roman" w:hAnsi="Times New Roman" w:cs="Times New Roman"/>
          <w:sz w:val="20"/>
        </w:rPr>
        <w:fldChar w:fldCharType="separate"/>
      </w:r>
      <w:r w:rsidR="004927D8">
        <w:rPr>
          <w:rFonts w:ascii="Times New Roman" w:hAnsi="Times New Roman" w:cs="Times New Roman"/>
          <w:noProof/>
          <w:sz w:val="20"/>
        </w:rPr>
        <w:t>6</w:t>
      </w:r>
      <w:r w:rsidR="004927D8">
        <w:rPr>
          <w:rFonts w:ascii="Times New Roman" w:hAnsi="Times New Roman" w:cs="Times New Roman"/>
          <w:sz w:val="20"/>
        </w:rPr>
        <w:fldChar w:fldCharType="end"/>
      </w:r>
      <w:bookmarkEnd w:id="8"/>
    </w:p>
    <w:p w14:paraId="3B018AB2" w14:textId="77777777" w:rsidR="006D1C2F" w:rsidRDefault="00721C66" w:rsidP="00ED42BD">
      <w:pPr>
        <w:pStyle w:val="ListParagraph"/>
        <w:keepNext/>
        <w:ind w:left="360"/>
        <w:jc w:val="center"/>
      </w:pPr>
      <w:r w:rsidRPr="00721C66">
        <w:rPr>
          <w:noProof/>
        </w:rPr>
        <w:drawing>
          <wp:inline distT="0" distB="0" distL="0" distR="0" wp14:anchorId="3543CE4E" wp14:editId="26CEA51E">
            <wp:extent cx="6120765" cy="136525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365250"/>
                    </a:xfrm>
                    <a:prstGeom prst="rect">
                      <a:avLst/>
                    </a:prstGeom>
                    <a:noFill/>
                    <a:ln>
                      <a:noFill/>
                    </a:ln>
                  </pic:spPr>
                </pic:pic>
              </a:graphicData>
            </a:graphic>
          </wp:inline>
        </w:drawing>
      </w:r>
    </w:p>
    <w:p w14:paraId="22E43853" w14:textId="7D77E46A" w:rsidR="004422B9" w:rsidRDefault="006D1C2F" w:rsidP="006D1C2F">
      <w:pPr>
        <w:pStyle w:val="Caption"/>
        <w:rPr>
          <w:rFonts w:ascii="Times New Roman" w:hAnsi="Times New Roman" w:cs="Times New Roman"/>
          <w:sz w:val="20"/>
        </w:rPr>
      </w:pPr>
      <w:bookmarkStart w:id="9" w:name="_Ref5025289"/>
      <w:r w:rsidRPr="006D1C2F">
        <w:rPr>
          <w:rFonts w:ascii="Times New Roman" w:hAnsi="Times New Roman" w:cs="Times New Roman"/>
          <w:sz w:val="20"/>
        </w:rPr>
        <w:t xml:space="preserve">Figure </w:t>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STYLEREF 1 \s </w:instrText>
      </w:r>
      <w:r w:rsidR="004927D8">
        <w:rPr>
          <w:rFonts w:ascii="Times New Roman" w:hAnsi="Times New Roman" w:cs="Times New Roman"/>
          <w:sz w:val="20"/>
        </w:rPr>
        <w:fldChar w:fldCharType="separate"/>
      </w:r>
      <w:r w:rsidR="004927D8">
        <w:rPr>
          <w:rFonts w:ascii="Times New Roman" w:hAnsi="Times New Roman" w:cs="Times New Roman"/>
          <w:noProof/>
          <w:sz w:val="20"/>
        </w:rPr>
        <w:t>2</w:t>
      </w:r>
      <w:r w:rsidR="004927D8">
        <w:rPr>
          <w:rFonts w:ascii="Times New Roman" w:hAnsi="Times New Roman" w:cs="Times New Roman"/>
          <w:sz w:val="20"/>
        </w:rPr>
        <w:fldChar w:fldCharType="end"/>
      </w:r>
      <w:r w:rsidR="004927D8">
        <w:rPr>
          <w:rFonts w:ascii="Times New Roman" w:hAnsi="Times New Roman" w:cs="Times New Roman"/>
          <w:sz w:val="20"/>
        </w:rPr>
        <w:noBreakHyphen/>
      </w:r>
      <w:r w:rsidR="004927D8">
        <w:rPr>
          <w:rFonts w:ascii="Times New Roman" w:hAnsi="Times New Roman" w:cs="Times New Roman"/>
          <w:sz w:val="20"/>
        </w:rPr>
        <w:fldChar w:fldCharType="begin"/>
      </w:r>
      <w:r w:rsidR="004927D8">
        <w:rPr>
          <w:rFonts w:ascii="Times New Roman" w:hAnsi="Times New Roman" w:cs="Times New Roman"/>
          <w:sz w:val="20"/>
        </w:rPr>
        <w:instrText xml:space="preserve"> SEQ Figure \* ARABIC \s 1 </w:instrText>
      </w:r>
      <w:r w:rsidR="004927D8">
        <w:rPr>
          <w:rFonts w:ascii="Times New Roman" w:hAnsi="Times New Roman" w:cs="Times New Roman"/>
          <w:sz w:val="20"/>
        </w:rPr>
        <w:fldChar w:fldCharType="separate"/>
      </w:r>
      <w:r w:rsidR="004927D8">
        <w:rPr>
          <w:rFonts w:ascii="Times New Roman" w:hAnsi="Times New Roman" w:cs="Times New Roman"/>
          <w:noProof/>
          <w:sz w:val="20"/>
        </w:rPr>
        <w:t>7</w:t>
      </w:r>
      <w:r w:rsidR="004927D8">
        <w:rPr>
          <w:rFonts w:ascii="Times New Roman" w:hAnsi="Times New Roman" w:cs="Times New Roman"/>
          <w:sz w:val="20"/>
        </w:rPr>
        <w:fldChar w:fldCharType="end"/>
      </w:r>
      <w:bookmarkEnd w:id="9"/>
    </w:p>
    <w:p w14:paraId="76FC359F" w14:textId="46CE38F9" w:rsidR="007E2C7A" w:rsidRDefault="007E2C7A" w:rsidP="007E2C7A">
      <w:pPr>
        <w:pStyle w:val="ListParagraph"/>
        <w:ind w:left="0"/>
        <w:jc w:val="both"/>
        <w:rPr>
          <w:rFonts w:ascii="Times New Roman" w:hAnsi="Times New Roman" w:cs="Times New Roman"/>
          <w:i/>
        </w:rPr>
      </w:pPr>
      <w:r w:rsidRPr="00A038B8">
        <w:rPr>
          <w:rFonts w:ascii="Times New Roman" w:hAnsi="Times New Roman" w:cs="Times New Roman"/>
          <w:b/>
          <w:i/>
        </w:rPr>
        <w:t xml:space="preserve">Proposal </w:t>
      </w:r>
      <w:r w:rsidR="00A06927">
        <w:rPr>
          <w:rFonts w:ascii="Times New Roman" w:hAnsi="Times New Roman" w:cs="Times New Roman"/>
          <w:b/>
          <w:i/>
        </w:rPr>
        <w:t>6</w:t>
      </w:r>
      <w:r w:rsidRPr="00A038B8">
        <w:rPr>
          <w:rFonts w:ascii="Times New Roman" w:hAnsi="Times New Roman" w:cs="Times New Roman"/>
          <w:i/>
        </w:rPr>
        <w:t>:</w:t>
      </w:r>
      <w:r>
        <w:rPr>
          <w:rFonts w:ascii="Times New Roman" w:hAnsi="Times New Roman" w:cs="Times New Roman"/>
          <w:i/>
        </w:rPr>
        <w:t xml:space="preserve"> The power saving signal can act upon multiple time windows.</w:t>
      </w:r>
    </w:p>
    <w:p w14:paraId="7F6CD486" w14:textId="77777777" w:rsidR="003B1053" w:rsidRPr="006D1C2F" w:rsidRDefault="003B1053" w:rsidP="006D1C2F"/>
    <w:p w14:paraId="3341B85D" w14:textId="77777777" w:rsidR="006673E3" w:rsidRPr="00777E8B" w:rsidRDefault="006673E3" w:rsidP="00234EB4">
      <w:pPr>
        <w:pStyle w:val="Heading3"/>
      </w:pPr>
      <w:r w:rsidRPr="00777E8B">
        <w:t>UE-group support:</w:t>
      </w:r>
    </w:p>
    <w:p w14:paraId="7B4A8825" w14:textId="6EE6B671" w:rsidR="006673E3" w:rsidRPr="00CD1EC4" w:rsidRDefault="003D07E7" w:rsidP="006673E3">
      <w:pPr>
        <w:jc w:val="both"/>
        <w:rPr>
          <w:rFonts w:ascii="Times New Roman" w:hAnsi="Times New Roman" w:cs="Times New Roman"/>
          <w:lang w:eastAsia="sv-SE"/>
        </w:rPr>
      </w:pPr>
      <w:r w:rsidRPr="00CD1EC4">
        <w:rPr>
          <w:rFonts w:ascii="Times New Roman" w:hAnsi="Times New Roman" w:cs="Times New Roman"/>
          <w:lang w:eastAsia="sv-SE"/>
        </w:rPr>
        <w:t xml:space="preserve">The overhead of the </w:t>
      </w:r>
      <w:r w:rsidR="00C612E5">
        <w:rPr>
          <w:rFonts w:ascii="Times New Roman" w:hAnsi="Times New Roman" w:cs="Times New Roman"/>
          <w:lang w:eastAsia="sv-SE"/>
        </w:rPr>
        <w:t xml:space="preserve">power saving signal transmission </w:t>
      </w:r>
      <w:r w:rsidRPr="00CD1EC4">
        <w:rPr>
          <w:rFonts w:ascii="Times New Roman" w:hAnsi="Times New Roman" w:cs="Times New Roman"/>
          <w:lang w:eastAsia="sv-SE"/>
        </w:rPr>
        <w:t xml:space="preserve">on system resources </w:t>
      </w:r>
      <w:r w:rsidR="00116BBE" w:rsidRPr="00CD1EC4">
        <w:rPr>
          <w:rFonts w:ascii="Times New Roman" w:hAnsi="Times New Roman" w:cs="Times New Roman"/>
          <w:lang w:eastAsia="sv-SE"/>
        </w:rPr>
        <w:t xml:space="preserve">would </w:t>
      </w:r>
      <w:r w:rsidRPr="00CD1EC4">
        <w:rPr>
          <w:rFonts w:ascii="Times New Roman" w:hAnsi="Times New Roman" w:cs="Times New Roman"/>
          <w:lang w:eastAsia="sv-SE"/>
        </w:rPr>
        <w:t xml:space="preserve">increase with the number of UEs. </w:t>
      </w:r>
      <w:r w:rsidR="00C612E5">
        <w:rPr>
          <w:rFonts w:ascii="Times New Roman" w:hAnsi="Times New Roman" w:cs="Times New Roman"/>
          <w:lang w:eastAsia="sv-SE"/>
        </w:rPr>
        <w:t>To reduce the overhead, w</w:t>
      </w:r>
      <w:r w:rsidR="00FF63F3" w:rsidRPr="00CD1EC4">
        <w:rPr>
          <w:rFonts w:ascii="Times New Roman" w:hAnsi="Times New Roman" w:cs="Times New Roman"/>
          <w:lang w:eastAsia="sv-SE"/>
        </w:rPr>
        <w:t xml:space="preserve">hen several UEs have similar traffic patterns, this </w:t>
      </w:r>
      <w:r w:rsidR="00116BBE" w:rsidRPr="00CD1EC4">
        <w:rPr>
          <w:rFonts w:ascii="Times New Roman" w:hAnsi="Times New Roman" w:cs="Times New Roman"/>
          <w:lang w:eastAsia="sv-SE"/>
        </w:rPr>
        <w:t xml:space="preserve">set </w:t>
      </w:r>
      <w:r w:rsidR="00FF63F3" w:rsidRPr="00CD1EC4">
        <w:rPr>
          <w:rFonts w:ascii="Times New Roman" w:hAnsi="Times New Roman" w:cs="Times New Roman"/>
          <w:lang w:eastAsia="sv-SE"/>
        </w:rPr>
        <w:t xml:space="preserve">of UEs can be classified into one group and may be indicated of their power saving mechanism with a single </w:t>
      </w:r>
      <w:r w:rsidR="00C612E5">
        <w:rPr>
          <w:rFonts w:ascii="Times New Roman" w:hAnsi="Times New Roman" w:cs="Times New Roman"/>
          <w:lang w:eastAsia="sv-SE"/>
        </w:rPr>
        <w:t>power saving signal</w:t>
      </w:r>
      <w:r w:rsidR="00FF63F3" w:rsidRPr="00CD1EC4">
        <w:rPr>
          <w:rFonts w:ascii="Times New Roman" w:hAnsi="Times New Roman" w:cs="Times New Roman"/>
          <w:lang w:eastAsia="sv-SE"/>
        </w:rPr>
        <w:t>, resulting in significant resource savings.</w:t>
      </w:r>
    </w:p>
    <w:p w14:paraId="7373A1FB" w14:textId="2137D08D" w:rsidR="00A26381" w:rsidRPr="00C612E5" w:rsidRDefault="00D408DE" w:rsidP="006673E3">
      <w:pPr>
        <w:jc w:val="both"/>
        <w:rPr>
          <w:rFonts w:ascii="Times New Roman" w:hAnsi="Times New Roman" w:cs="Times New Roman"/>
          <w:lang w:eastAsia="sv-SE"/>
        </w:rPr>
      </w:pPr>
      <w:r w:rsidRPr="00C612E5">
        <w:rPr>
          <w:rFonts w:ascii="Times New Roman" w:hAnsi="Times New Roman" w:cs="Times New Roman"/>
          <w:lang w:eastAsia="sv-SE"/>
        </w:rPr>
        <w:t xml:space="preserve">The CRC of a group-common </w:t>
      </w:r>
      <w:r w:rsidR="00C612E5">
        <w:rPr>
          <w:rFonts w:ascii="Times New Roman" w:hAnsi="Times New Roman" w:cs="Times New Roman"/>
          <w:lang w:eastAsia="sv-SE"/>
        </w:rPr>
        <w:t>power saving signal</w:t>
      </w:r>
      <w:r w:rsidRPr="00C612E5">
        <w:rPr>
          <w:rFonts w:ascii="Times New Roman" w:hAnsi="Times New Roman" w:cs="Times New Roman"/>
          <w:lang w:eastAsia="sv-SE"/>
        </w:rPr>
        <w:t xml:space="preserve"> may be scrambled with a new RNTI, e.g., </w:t>
      </w:r>
      <w:r w:rsidRPr="00C612E5">
        <w:rPr>
          <w:rFonts w:ascii="Times New Roman" w:hAnsi="Times New Roman" w:cs="Times New Roman"/>
          <w:i/>
          <w:lang w:eastAsia="sv-SE"/>
        </w:rPr>
        <w:t>PS-RNTI</w:t>
      </w:r>
      <w:r w:rsidR="00C612E5">
        <w:rPr>
          <w:rFonts w:ascii="Times New Roman" w:hAnsi="Times New Roman" w:cs="Times New Roman"/>
          <w:i/>
          <w:lang w:eastAsia="sv-SE"/>
        </w:rPr>
        <w:t xml:space="preserve">. </w:t>
      </w:r>
      <w:r w:rsidR="00C612E5" w:rsidRPr="00C612E5">
        <w:rPr>
          <w:rFonts w:ascii="Times New Roman" w:hAnsi="Times New Roman" w:cs="Times New Roman"/>
          <w:lang w:eastAsia="sv-SE"/>
        </w:rPr>
        <w:t>T</w:t>
      </w:r>
      <w:r w:rsidR="006A758A" w:rsidRPr="00C612E5">
        <w:rPr>
          <w:rFonts w:ascii="Times New Roman" w:hAnsi="Times New Roman" w:cs="Times New Roman"/>
          <w:lang w:eastAsia="sv-SE"/>
        </w:rPr>
        <w:t xml:space="preserve">he index of the </w:t>
      </w:r>
      <w:r w:rsidR="00C612E5">
        <w:rPr>
          <w:rFonts w:ascii="Times New Roman" w:hAnsi="Times New Roman" w:cs="Times New Roman"/>
          <w:lang w:eastAsia="sv-SE"/>
        </w:rPr>
        <w:t xml:space="preserve">UE </w:t>
      </w:r>
      <w:r w:rsidR="006A758A" w:rsidRPr="00C612E5">
        <w:rPr>
          <w:rFonts w:ascii="Times New Roman" w:hAnsi="Times New Roman" w:cs="Times New Roman"/>
          <w:lang w:eastAsia="sv-SE"/>
        </w:rPr>
        <w:t xml:space="preserve">group may also be inferred from a signal associated </w:t>
      </w:r>
      <w:r w:rsidR="00A26381" w:rsidRPr="00C612E5">
        <w:rPr>
          <w:rFonts w:ascii="Times New Roman" w:hAnsi="Times New Roman" w:cs="Times New Roman"/>
          <w:lang w:eastAsia="sv-SE"/>
        </w:rPr>
        <w:t>with</w:t>
      </w:r>
      <w:r w:rsidR="006A758A" w:rsidRPr="00C612E5">
        <w:rPr>
          <w:rFonts w:ascii="Times New Roman" w:hAnsi="Times New Roman" w:cs="Times New Roman"/>
          <w:lang w:eastAsia="sv-SE"/>
        </w:rPr>
        <w:t xml:space="preserve"> the </w:t>
      </w:r>
      <w:r w:rsidR="00C612E5">
        <w:rPr>
          <w:rFonts w:ascii="Times New Roman" w:hAnsi="Times New Roman" w:cs="Times New Roman"/>
          <w:lang w:eastAsia="sv-SE"/>
        </w:rPr>
        <w:t>power saving signal; for example,</w:t>
      </w:r>
      <w:r w:rsidR="006A758A" w:rsidRPr="00C612E5">
        <w:rPr>
          <w:rFonts w:ascii="Times New Roman" w:hAnsi="Times New Roman" w:cs="Times New Roman"/>
          <w:lang w:eastAsia="sv-SE"/>
        </w:rPr>
        <w:t xml:space="preserve"> the DM-RS may be scrambled with a group-specific sequence.</w:t>
      </w:r>
    </w:p>
    <w:p w14:paraId="7D4269BC" w14:textId="3A3C1EF9" w:rsidR="006A758A" w:rsidRPr="00CD1EC4" w:rsidRDefault="00A26381" w:rsidP="006673E3">
      <w:pPr>
        <w:jc w:val="both"/>
        <w:rPr>
          <w:rFonts w:ascii="Times New Roman" w:hAnsi="Times New Roman" w:cs="Times New Roman"/>
          <w:lang w:eastAsia="sv-SE"/>
        </w:rPr>
      </w:pPr>
      <w:r w:rsidRPr="00C612E5">
        <w:rPr>
          <w:rFonts w:ascii="Times New Roman" w:hAnsi="Times New Roman" w:cs="Times New Roman"/>
          <w:lang w:eastAsia="sv-SE"/>
        </w:rPr>
        <w:t xml:space="preserve">A specific UE or a specific sub-group of UEs within the group may also be </w:t>
      </w:r>
      <w:r w:rsidR="00C612E5">
        <w:rPr>
          <w:rFonts w:ascii="Times New Roman" w:hAnsi="Times New Roman" w:cs="Times New Roman"/>
          <w:lang w:eastAsia="sv-SE"/>
        </w:rPr>
        <w:t xml:space="preserve">indicated </w:t>
      </w:r>
      <w:r w:rsidRPr="00C612E5">
        <w:rPr>
          <w:rFonts w:ascii="Times New Roman" w:hAnsi="Times New Roman" w:cs="Times New Roman"/>
          <w:lang w:eastAsia="sv-SE"/>
        </w:rPr>
        <w:t>using the DCI bits in the payload.</w:t>
      </w:r>
    </w:p>
    <w:p w14:paraId="132140E4" w14:textId="79178CFC" w:rsidR="006A6664" w:rsidRDefault="006A6664" w:rsidP="006673E3">
      <w:pPr>
        <w:jc w:val="both"/>
        <w:rPr>
          <w:rFonts w:ascii="Times New Roman" w:hAnsi="Times New Roman" w:cs="Times New Roman"/>
          <w:highlight w:val="green"/>
          <w:lang w:eastAsia="sv-SE"/>
        </w:rPr>
      </w:pPr>
    </w:p>
    <w:p w14:paraId="6D8DEFB4" w14:textId="706C7E9F" w:rsidR="00C612E5" w:rsidRDefault="00C612E5" w:rsidP="00C612E5">
      <w:pPr>
        <w:pStyle w:val="ListParagraph"/>
        <w:ind w:left="0"/>
        <w:jc w:val="both"/>
        <w:rPr>
          <w:rFonts w:ascii="Times New Roman" w:hAnsi="Times New Roman" w:cs="Times New Roman"/>
          <w:i/>
        </w:rPr>
      </w:pPr>
      <w:r w:rsidRPr="00A038B8">
        <w:rPr>
          <w:rFonts w:ascii="Times New Roman" w:hAnsi="Times New Roman" w:cs="Times New Roman"/>
          <w:b/>
          <w:i/>
        </w:rPr>
        <w:t xml:space="preserve">Proposal </w:t>
      </w:r>
      <w:r w:rsidR="00A06927">
        <w:rPr>
          <w:rFonts w:ascii="Times New Roman" w:hAnsi="Times New Roman" w:cs="Times New Roman"/>
          <w:b/>
          <w:i/>
        </w:rPr>
        <w:t>7</w:t>
      </w:r>
      <w:r w:rsidRPr="00A038B8">
        <w:rPr>
          <w:rFonts w:ascii="Times New Roman" w:hAnsi="Times New Roman" w:cs="Times New Roman"/>
          <w:i/>
        </w:rPr>
        <w:t>:</w:t>
      </w:r>
      <w:r>
        <w:rPr>
          <w:rFonts w:ascii="Times New Roman" w:hAnsi="Times New Roman" w:cs="Times New Roman"/>
          <w:i/>
        </w:rPr>
        <w:t xml:space="preserve"> Group-common power saving signal is supported.</w:t>
      </w:r>
    </w:p>
    <w:p w14:paraId="17889377" w14:textId="77777777" w:rsidR="00C612E5" w:rsidRPr="006A758A" w:rsidRDefault="00C612E5" w:rsidP="006673E3">
      <w:pPr>
        <w:jc w:val="both"/>
        <w:rPr>
          <w:rFonts w:ascii="Times New Roman" w:hAnsi="Times New Roman" w:cs="Times New Roman"/>
          <w:highlight w:val="green"/>
          <w:lang w:eastAsia="sv-SE"/>
        </w:rPr>
      </w:pPr>
    </w:p>
    <w:p w14:paraId="62729E99" w14:textId="6E2A90FD" w:rsidR="006673E3" w:rsidRDefault="006673E3" w:rsidP="00072244">
      <w:pPr>
        <w:pStyle w:val="Heading3"/>
      </w:pPr>
      <w:r w:rsidRPr="00072244">
        <w:lastRenderedPageBreak/>
        <w:t xml:space="preserve">DCI </w:t>
      </w:r>
      <w:r w:rsidR="00314E39" w:rsidRPr="00072244">
        <w:t>contents</w:t>
      </w:r>
    </w:p>
    <w:p w14:paraId="72092056" w14:textId="073245B2" w:rsidR="00000953" w:rsidRPr="00000953" w:rsidRDefault="00000953" w:rsidP="00000953">
      <w:pPr>
        <w:jc w:val="both"/>
        <w:rPr>
          <w:rFonts w:ascii="Times New Roman" w:hAnsi="Times New Roman" w:cs="Times New Roman"/>
          <w:lang w:val="en-GB" w:eastAsia="zh-CN"/>
        </w:rPr>
      </w:pPr>
      <w:r>
        <w:rPr>
          <w:rFonts w:ascii="Times New Roman" w:hAnsi="Times New Roman" w:cs="Times New Roman"/>
          <w:lang w:val="en-GB" w:eastAsia="zh-CN"/>
        </w:rPr>
        <w:t xml:space="preserve">Using a PDCCH-based </w:t>
      </w:r>
      <w:r w:rsidR="00010279">
        <w:rPr>
          <w:rFonts w:ascii="Times New Roman" w:hAnsi="Times New Roman" w:cs="Times New Roman"/>
          <w:lang w:val="en-GB" w:eastAsia="zh-CN"/>
        </w:rPr>
        <w:t>power saving signal</w:t>
      </w:r>
      <w:r>
        <w:rPr>
          <w:rFonts w:ascii="Times New Roman" w:hAnsi="Times New Roman" w:cs="Times New Roman"/>
          <w:lang w:val="en-GB" w:eastAsia="zh-CN"/>
        </w:rPr>
        <w:t xml:space="preserve"> provides </w:t>
      </w:r>
      <w:r w:rsidR="00C7585E">
        <w:rPr>
          <w:rFonts w:ascii="Times New Roman" w:hAnsi="Times New Roman" w:cs="Times New Roman"/>
          <w:lang w:val="en-GB" w:eastAsia="zh-CN"/>
        </w:rPr>
        <w:t>relatively</w:t>
      </w:r>
      <w:r>
        <w:rPr>
          <w:rFonts w:ascii="Times New Roman" w:hAnsi="Times New Roman" w:cs="Times New Roman"/>
          <w:lang w:val="en-GB" w:eastAsia="zh-CN"/>
        </w:rPr>
        <w:t xml:space="preserve"> </w:t>
      </w:r>
      <w:r w:rsidR="00010279">
        <w:rPr>
          <w:rFonts w:ascii="Times New Roman" w:hAnsi="Times New Roman" w:cs="Times New Roman"/>
          <w:lang w:val="en-GB" w:eastAsia="zh-CN"/>
        </w:rPr>
        <w:t>high</w:t>
      </w:r>
      <w:r>
        <w:rPr>
          <w:rFonts w:ascii="Times New Roman" w:hAnsi="Times New Roman" w:cs="Times New Roman"/>
          <w:lang w:val="en-GB" w:eastAsia="zh-CN"/>
        </w:rPr>
        <w:t xml:space="preserve"> freedom in transmitting a payload with more information</w:t>
      </w:r>
      <w:r w:rsidR="00C7585E">
        <w:rPr>
          <w:rFonts w:ascii="Times New Roman" w:hAnsi="Times New Roman" w:cs="Times New Roman"/>
          <w:lang w:val="en-GB" w:eastAsia="zh-CN"/>
        </w:rPr>
        <w:t xml:space="preserve"> using the DCI bits. Some possible information that can be carried within the DCI can be listed as follows: </w:t>
      </w:r>
    </w:p>
    <w:p w14:paraId="10DDCEAC" w14:textId="63D41A4A" w:rsidR="00010279" w:rsidRPr="00C2029B" w:rsidRDefault="00010279" w:rsidP="000C2965">
      <w:pPr>
        <w:pStyle w:val="ListParagraph"/>
        <w:numPr>
          <w:ilvl w:val="0"/>
          <w:numId w:val="18"/>
        </w:numPr>
        <w:jc w:val="both"/>
        <w:rPr>
          <w:rFonts w:ascii="Times New Roman" w:hAnsi="Times New Roman" w:cs="Times New Roman"/>
          <w:lang w:eastAsia="sv-SE"/>
        </w:rPr>
      </w:pPr>
      <w:r w:rsidRPr="00C2029B">
        <w:rPr>
          <w:rFonts w:ascii="Times New Roman" w:hAnsi="Times New Roman" w:cs="Times New Roman"/>
          <w:lang w:eastAsia="sv-SE"/>
        </w:rPr>
        <w:t>Power saving specific information: For example, if the power saving signal is used to indicate GTS, then it can indicate a scheduling pattern or the number of slots to spend in sleep mode.</w:t>
      </w:r>
    </w:p>
    <w:p w14:paraId="22F94C09" w14:textId="33A2A2D5" w:rsidR="00584140" w:rsidRPr="00C2029B" w:rsidRDefault="00C258A7" w:rsidP="000C2965">
      <w:pPr>
        <w:pStyle w:val="ListParagraph"/>
        <w:numPr>
          <w:ilvl w:val="0"/>
          <w:numId w:val="18"/>
        </w:numPr>
        <w:jc w:val="both"/>
        <w:rPr>
          <w:rFonts w:ascii="Times New Roman" w:hAnsi="Times New Roman" w:cs="Times New Roman"/>
          <w:lang w:eastAsia="sv-SE"/>
        </w:rPr>
      </w:pPr>
      <w:r w:rsidRPr="00C2029B">
        <w:rPr>
          <w:rFonts w:ascii="Times New Roman" w:hAnsi="Times New Roman" w:cs="Times New Roman"/>
          <w:lang w:eastAsia="sv-SE"/>
        </w:rPr>
        <w:t xml:space="preserve">For </w:t>
      </w:r>
      <w:r w:rsidR="00010279" w:rsidRPr="00C2029B">
        <w:rPr>
          <w:rFonts w:ascii="Times New Roman" w:hAnsi="Times New Roman" w:cs="Times New Roman"/>
          <w:lang w:eastAsia="sv-SE"/>
        </w:rPr>
        <w:t>semi-persistent</w:t>
      </w:r>
      <w:r w:rsidRPr="00C2029B">
        <w:rPr>
          <w:rFonts w:ascii="Times New Roman" w:hAnsi="Times New Roman" w:cs="Times New Roman"/>
          <w:lang w:eastAsia="sv-SE"/>
        </w:rPr>
        <w:t xml:space="preserve"> configured search spaces, it can carry activation/deactivation commands.</w:t>
      </w:r>
    </w:p>
    <w:p w14:paraId="0712DFCE" w14:textId="179C22B7" w:rsidR="00BC3B02" w:rsidRPr="00C2029B" w:rsidRDefault="00584140" w:rsidP="000C2965">
      <w:pPr>
        <w:pStyle w:val="ListParagraph"/>
        <w:numPr>
          <w:ilvl w:val="0"/>
          <w:numId w:val="18"/>
        </w:numPr>
        <w:jc w:val="both"/>
        <w:rPr>
          <w:rFonts w:ascii="Times New Roman" w:hAnsi="Times New Roman" w:cs="Times New Roman"/>
          <w:lang w:eastAsia="sv-SE"/>
        </w:rPr>
      </w:pPr>
      <w:r w:rsidRPr="00C2029B">
        <w:rPr>
          <w:rFonts w:ascii="Times New Roman" w:hAnsi="Times New Roman" w:cs="Times New Roman"/>
          <w:lang w:eastAsia="sv-SE"/>
        </w:rPr>
        <w:t>T</w:t>
      </w:r>
      <w:r w:rsidR="00BC3B02" w:rsidRPr="00C2029B">
        <w:rPr>
          <w:rFonts w:ascii="Times New Roman" w:hAnsi="Times New Roman" w:cs="Times New Roman"/>
          <w:lang w:eastAsia="sv-SE"/>
        </w:rPr>
        <w:t xml:space="preserve">he </w:t>
      </w:r>
      <w:r w:rsidR="00010279" w:rsidRPr="00C2029B">
        <w:rPr>
          <w:rFonts w:ascii="Times New Roman" w:hAnsi="Times New Roman" w:cs="Times New Roman"/>
          <w:lang w:eastAsia="sv-SE"/>
        </w:rPr>
        <w:t xml:space="preserve">power saving signal, for example a </w:t>
      </w:r>
      <w:r w:rsidR="00BC3B02" w:rsidRPr="00C2029B">
        <w:rPr>
          <w:rFonts w:ascii="Times New Roman" w:hAnsi="Times New Roman" w:cs="Times New Roman"/>
          <w:lang w:eastAsia="sv-SE"/>
        </w:rPr>
        <w:t>WUS</w:t>
      </w:r>
      <w:r w:rsidR="00010279" w:rsidRPr="00C2029B">
        <w:rPr>
          <w:rFonts w:ascii="Times New Roman" w:hAnsi="Times New Roman" w:cs="Times New Roman"/>
          <w:lang w:eastAsia="sv-SE"/>
        </w:rPr>
        <w:t>,</w:t>
      </w:r>
      <w:r w:rsidR="00BC3B02" w:rsidRPr="00C2029B">
        <w:rPr>
          <w:rFonts w:ascii="Times New Roman" w:hAnsi="Times New Roman" w:cs="Times New Roman"/>
          <w:lang w:eastAsia="sv-SE"/>
        </w:rPr>
        <w:t xml:space="preserve"> can include information related to DRX </w:t>
      </w:r>
      <w:r w:rsidR="00010279" w:rsidRPr="00C2029B">
        <w:rPr>
          <w:rFonts w:ascii="Times New Roman" w:hAnsi="Times New Roman" w:cs="Times New Roman"/>
          <w:lang w:eastAsia="sv-SE"/>
        </w:rPr>
        <w:t>re-</w:t>
      </w:r>
      <w:r w:rsidR="00BC3B02" w:rsidRPr="00C2029B">
        <w:rPr>
          <w:rFonts w:ascii="Times New Roman" w:hAnsi="Times New Roman" w:cs="Times New Roman"/>
          <w:lang w:eastAsia="sv-SE"/>
        </w:rPr>
        <w:t>configuration</w:t>
      </w:r>
      <w:r w:rsidR="00010279" w:rsidRPr="00C2029B">
        <w:rPr>
          <w:rFonts w:ascii="Times New Roman" w:hAnsi="Times New Roman" w:cs="Times New Roman"/>
          <w:lang w:eastAsia="sv-SE"/>
        </w:rPr>
        <w:t>.</w:t>
      </w:r>
    </w:p>
    <w:p w14:paraId="11DE8F77" w14:textId="7B732C3B" w:rsidR="000D5062" w:rsidRPr="00C2029B" w:rsidRDefault="00010279" w:rsidP="000D5062">
      <w:pPr>
        <w:pStyle w:val="ListParagraph"/>
        <w:numPr>
          <w:ilvl w:val="0"/>
          <w:numId w:val="18"/>
        </w:numPr>
        <w:jc w:val="both"/>
        <w:rPr>
          <w:rFonts w:ascii="Times New Roman" w:hAnsi="Times New Roman" w:cs="Times New Roman"/>
          <w:lang w:eastAsia="sv-SE"/>
        </w:rPr>
      </w:pPr>
      <w:r w:rsidRPr="00C2029B">
        <w:rPr>
          <w:rFonts w:ascii="Times New Roman" w:hAnsi="Times New Roman" w:cs="Times New Roman"/>
          <w:lang w:eastAsia="sv-SE"/>
        </w:rPr>
        <w:t>The power saving signal can contain the associated search space IDs</w:t>
      </w:r>
      <w:r w:rsidR="00C2029B" w:rsidRPr="00C2029B">
        <w:rPr>
          <w:rFonts w:ascii="Times New Roman" w:hAnsi="Times New Roman" w:cs="Times New Roman"/>
          <w:lang w:eastAsia="sv-SE"/>
        </w:rPr>
        <w:t>.</w:t>
      </w:r>
    </w:p>
    <w:p w14:paraId="0C74D8BC" w14:textId="3FE3E195" w:rsidR="00C2029B" w:rsidRPr="00C2029B" w:rsidRDefault="00C2029B" w:rsidP="000D5062">
      <w:pPr>
        <w:pStyle w:val="ListParagraph"/>
        <w:numPr>
          <w:ilvl w:val="0"/>
          <w:numId w:val="18"/>
        </w:numPr>
        <w:jc w:val="both"/>
        <w:rPr>
          <w:rFonts w:ascii="Times New Roman" w:hAnsi="Times New Roman" w:cs="Times New Roman"/>
          <w:lang w:eastAsia="sv-SE"/>
        </w:rPr>
      </w:pPr>
      <w:r w:rsidRPr="00C2029B">
        <w:rPr>
          <w:rFonts w:ascii="Times New Roman" w:hAnsi="Times New Roman" w:cs="Times New Roman"/>
          <w:lang w:eastAsia="sv-SE"/>
        </w:rPr>
        <w:t>The power saving signal can contain UE ID information.</w:t>
      </w:r>
    </w:p>
    <w:p w14:paraId="5C575D88" w14:textId="77777777" w:rsidR="00063BC0" w:rsidRPr="000D5062" w:rsidRDefault="00063BC0" w:rsidP="000D5062">
      <w:pPr>
        <w:jc w:val="both"/>
        <w:rPr>
          <w:rFonts w:ascii="Times New Roman" w:hAnsi="Times New Roman" w:cs="Times New Roman"/>
          <w:highlight w:val="yellow"/>
          <w:lang w:eastAsia="sv-SE"/>
        </w:rPr>
      </w:pPr>
    </w:p>
    <w:p w14:paraId="1914DF6C" w14:textId="13FEF393" w:rsidR="00FF66AA" w:rsidRPr="00C2029B" w:rsidRDefault="00C2029B" w:rsidP="006673E3">
      <w:pPr>
        <w:jc w:val="both"/>
        <w:rPr>
          <w:rFonts w:ascii="Times New Roman" w:hAnsi="Times New Roman" w:cs="Times New Roman"/>
          <w:lang w:eastAsia="sv-SE"/>
        </w:rPr>
      </w:pPr>
      <w:r w:rsidRPr="00C2029B">
        <w:rPr>
          <w:rFonts w:ascii="Times New Roman" w:hAnsi="Times New Roman" w:cs="Times New Roman"/>
          <w:lang w:eastAsia="sv-SE"/>
        </w:rPr>
        <w:t>The exact contents of the DCI can be decided after the design of power saving schemes is completed.</w:t>
      </w:r>
    </w:p>
    <w:p w14:paraId="44B11F89" w14:textId="27B86955" w:rsidR="00161D17" w:rsidRDefault="00B717DD" w:rsidP="00161D17">
      <w:pPr>
        <w:pStyle w:val="Heading1"/>
        <w:pBdr>
          <w:top w:val="single" w:sz="12" w:space="5" w:color="auto"/>
        </w:pBdr>
        <w:spacing w:after="120"/>
        <w:rPr>
          <w:lang w:val="en-US"/>
        </w:rPr>
      </w:pPr>
      <w:r>
        <w:rPr>
          <w:lang w:val="en-US"/>
        </w:rPr>
        <w:t>Summary</w:t>
      </w:r>
    </w:p>
    <w:p w14:paraId="5A13A009" w14:textId="2CDC7A3E" w:rsidR="00161D17" w:rsidRDefault="00161D17" w:rsidP="00A7275D">
      <w:pPr>
        <w:jc w:val="both"/>
        <w:rPr>
          <w:rFonts w:ascii="Times New Roman" w:hAnsi="Times New Roman" w:cs="Times New Roman"/>
        </w:rPr>
      </w:pPr>
      <w:r w:rsidRPr="00732DE7">
        <w:rPr>
          <w:rFonts w:ascii="Times New Roman" w:eastAsia="Arial Unicode MS" w:hAnsi="Times New Roman" w:cs="Times New Roman"/>
        </w:rPr>
        <w:t xml:space="preserve">In this contribution, we </w:t>
      </w:r>
      <w:r w:rsidR="000C27E8">
        <w:rPr>
          <w:rFonts w:ascii="Times New Roman" w:eastAsia="Arial Unicode MS" w:hAnsi="Times New Roman" w:cs="Times New Roman"/>
        </w:rPr>
        <w:t>discuss</w:t>
      </w:r>
      <w:r w:rsidR="000742F8">
        <w:rPr>
          <w:rFonts w:ascii="Times New Roman" w:eastAsia="Arial Unicode MS" w:hAnsi="Times New Roman" w:cs="Times New Roman"/>
        </w:rPr>
        <w:t xml:space="preserve"> </w:t>
      </w:r>
      <w:r w:rsidR="00BC255B">
        <w:rPr>
          <w:rFonts w:ascii="Times New Roman" w:eastAsia="Arial Unicode MS" w:hAnsi="Times New Roman" w:cs="Times New Roman"/>
        </w:rPr>
        <w:t>PDCCH-based power saving signal</w:t>
      </w:r>
      <w:r w:rsidR="009E3AA1">
        <w:rPr>
          <w:rFonts w:ascii="Times New Roman" w:eastAsia="Arial Unicode MS" w:hAnsi="Times New Roman" w:cs="Times New Roman"/>
        </w:rPr>
        <w:t xml:space="preserve">. </w:t>
      </w:r>
      <w:r w:rsidR="002D3F52" w:rsidRPr="00D80DE5">
        <w:rPr>
          <w:rFonts w:ascii="Times New Roman" w:hAnsi="Times New Roman" w:cs="Times New Roman"/>
        </w:rPr>
        <w:t>Our proposals are as follows</w:t>
      </w:r>
      <w:r w:rsidRPr="00732DE7">
        <w:rPr>
          <w:rFonts w:ascii="Times New Roman" w:hAnsi="Times New Roman" w:cs="Times New Roman"/>
        </w:rPr>
        <w:t xml:space="preserve">: </w:t>
      </w:r>
    </w:p>
    <w:p w14:paraId="4D112E87" w14:textId="77777777" w:rsidR="00A7275D" w:rsidRPr="00277881" w:rsidRDefault="00A7275D" w:rsidP="00A7275D">
      <w:pPr>
        <w:jc w:val="both"/>
        <w:rPr>
          <w:rFonts w:ascii="Times New Roman" w:hAnsi="Times New Roman" w:cs="Times New Roman"/>
          <w:i/>
          <w:lang w:eastAsia="sv-SE"/>
        </w:rPr>
      </w:pPr>
      <w:r w:rsidRPr="00277881">
        <w:rPr>
          <w:rFonts w:ascii="Times New Roman" w:hAnsi="Times New Roman" w:cs="Times New Roman"/>
          <w:b/>
          <w:i/>
          <w:lang w:eastAsia="sv-SE"/>
        </w:rPr>
        <w:t>Proposal 1</w:t>
      </w:r>
      <w:r w:rsidRPr="00277881">
        <w:rPr>
          <w:rFonts w:ascii="Times New Roman" w:hAnsi="Times New Roman" w:cs="Times New Roman"/>
          <w:i/>
          <w:lang w:eastAsia="sv-SE"/>
        </w:rPr>
        <w:t>: The gap between WUS and O</w:t>
      </w:r>
      <w:r>
        <w:rPr>
          <w:rFonts w:ascii="Times New Roman" w:hAnsi="Times New Roman" w:cs="Times New Roman"/>
          <w:i/>
          <w:lang w:eastAsia="sv-SE"/>
        </w:rPr>
        <w:t>N</w:t>
      </w:r>
      <w:r w:rsidRPr="00277881">
        <w:rPr>
          <w:rFonts w:ascii="Times New Roman" w:hAnsi="Times New Roman" w:cs="Times New Roman"/>
          <w:i/>
          <w:lang w:eastAsia="sv-SE"/>
        </w:rPr>
        <w:t xml:space="preserve"> duration is UE-specific and</w:t>
      </w:r>
      <w:r>
        <w:rPr>
          <w:rFonts w:ascii="Times New Roman" w:hAnsi="Times New Roman" w:cs="Times New Roman"/>
          <w:i/>
          <w:lang w:eastAsia="sv-SE"/>
        </w:rPr>
        <w:t xml:space="preserve"> is </w:t>
      </w:r>
      <w:r w:rsidRPr="00277881">
        <w:rPr>
          <w:rFonts w:ascii="Times New Roman" w:hAnsi="Times New Roman" w:cs="Times New Roman"/>
          <w:i/>
          <w:lang w:eastAsia="sv-SE"/>
        </w:rPr>
        <w:t>based on UE feedback.</w:t>
      </w:r>
    </w:p>
    <w:p w14:paraId="649ADAE1" w14:textId="77777777" w:rsidR="00A7275D" w:rsidRDefault="00A7275D" w:rsidP="00A7275D">
      <w:pPr>
        <w:jc w:val="both"/>
        <w:rPr>
          <w:rFonts w:ascii="Times New Roman" w:hAnsi="Times New Roman" w:cs="Times New Roman"/>
          <w:i/>
          <w:lang w:eastAsia="sv-SE"/>
        </w:rPr>
      </w:pPr>
      <w:r w:rsidRPr="005C663A">
        <w:rPr>
          <w:rFonts w:ascii="Times New Roman" w:hAnsi="Times New Roman" w:cs="Times New Roman"/>
          <w:b/>
          <w:i/>
          <w:lang w:eastAsia="sv-SE"/>
        </w:rPr>
        <w:t>Proposal 2:</w:t>
      </w:r>
      <w:r w:rsidRPr="005C663A">
        <w:rPr>
          <w:rFonts w:ascii="Times New Roman" w:hAnsi="Times New Roman" w:cs="Times New Roman"/>
          <w:lang w:eastAsia="sv-SE"/>
        </w:rPr>
        <w:t xml:space="preserve"> </w:t>
      </w:r>
      <w:r w:rsidRPr="005C663A">
        <w:rPr>
          <w:rFonts w:ascii="Times New Roman" w:hAnsi="Times New Roman" w:cs="Times New Roman"/>
          <w:i/>
          <w:lang w:eastAsia="sv-SE"/>
        </w:rPr>
        <w:t>Study to use re-synchronization signal (RSS) transmitted just prior to the start of DRX ON-period to reduce transition time from sleep state.</w:t>
      </w:r>
    </w:p>
    <w:p w14:paraId="60B535E7" w14:textId="4AB002AC" w:rsidR="00A7275D" w:rsidRDefault="00A7275D" w:rsidP="00A7275D">
      <w:pPr>
        <w:jc w:val="both"/>
        <w:rPr>
          <w:rFonts w:ascii="Times New Roman" w:hAnsi="Times New Roman" w:cs="Times New Roman"/>
          <w:i/>
        </w:rPr>
      </w:pPr>
      <w:r w:rsidRPr="00755DFF">
        <w:rPr>
          <w:rFonts w:ascii="Times New Roman" w:hAnsi="Times New Roman" w:cs="Times New Roman"/>
          <w:b/>
          <w:i/>
        </w:rPr>
        <w:t>Proposal 3</w:t>
      </w:r>
      <w:r w:rsidRPr="00755DFF">
        <w:rPr>
          <w:rFonts w:ascii="Times New Roman" w:hAnsi="Times New Roman" w:cs="Times New Roman"/>
          <w:i/>
        </w:rPr>
        <w:t>: A mechanism to protect against PDCCH-based power saving signal misdetection is studied.</w:t>
      </w:r>
    </w:p>
    <w:p w14:paraId="5D6353A7" w14:textId="45BD919E" w:rsidR="00A7275D" w:rsidRPr="00755DFF" w:rsidRDefault="00A7275D" w:rsidP="00A7275D">
      <w:pPr>
        <w:pStyle w:val="ListParagraph"/>
        <w:spacing w:after="160"/>
        <w:ind w:left="0"/>
        <w:jc w:val="both"/>
        <w:rPr>
          <w:rFonts w:ascii="Times New Roman" w:hAnsi="Times New Roman" w:cs="Times New Roman"/>
          <w:i/>
        </w:rPr>
      </w:pPr>
      <w:r w:rsidRPr="00A038B8">
        <w:rPr>
          <w:rFonts w:ascii="Times New Roman" w:hAnsi="Times New Roman" w:cs="Times New Roman"/>
          <w:b/>
          <w:i/>
        </w:rPr>
        <w:t>Proposal 4</w:t>
      </w:r>
      <w:r w:rsidRPr="00A038B8">
        <w:rPr>
          <w:rFonts w:ascii="Times New Roman" w:hAnsi="Times New Roman" w:cs="Times New Roman"/>
          <w:i/>
        </w:rPr>
        <w:t>: Association between the power saving signal and search space set is supported.</w:t>
      </w:r>
    </w:p>
    <w:p w14:paraId="548E73F1" w14:textId="3C529D5B" w:rsidR="00A06927" w:rsidRDefault="00A06927" w:rsidP="0060198C">
      <w:pPr>
        <w:pStyle w:val="ListParagraph"/>
        <w:ind w:left="0"/>
        <w:jc w:val="both"/>
        <w:rPr>
          <w:rFonts w:ascii="Times New Roman" w:hAnsi="Times New Roman" w:cs="Times New Roman"/>
          <w:b/>
          <w:i/>
        </w:rPr>
      </w:pPr>
      <w:r w:rsidRPr="00A038B8">
        <w:rPr>
          <w:rFonts w:ascii="Times New Roman" w:hAnsi="Times New Roman" w:cs="Times New Roman"/>
          <w:b/>
          <w:i/>
        </w:rPr>
        <w:t xml:space="preserve">Proposal </w:t>
      </w:r>
      <w:r>
        <w:rPr>
          <w:rFonts w:ascii="Times New Roman" w:hAnsi="Times New Roman" w:cs="Times New Roman"/>
          <w:b/>
          <w:i/>
        </w:rPr>
        <w:t>5</w:t>
      </w:r>
      <w:r w:rsidRPr="00A038B8">
        <w:rPr>
          <w:rFonts w:ascii="Times New Roman" w:hAnsi="Times New Roman" w:cs="Times New Roman"/>
          <w:i/>
        </w:rPr>
        <w:t>:</w:t>
      </w:r>
      <w:r>
        <w:rPr>
          <w:rFonts w:ascii="Times New Roman" w:hAnsi="Times New Roman" w:cs="Times New Roman"/>
          <w:i/>
        </w:rPr>
        <w:t xml:space="preserve"> The coverage level of a PDCCH-based power saving signal is determined by the coverage of the activated search space</w:t>
      </w:r>
      <w:r w:rsidRPr="00A038B8">
        <w:rPr>
          <w:rFonts w:ascii="Times New Roman" w:hAnsi="Times New Roman" w:cs="Times New Roman"/>
          <w:i/>
        </w:rPr>
        <w:t>.</w:t>
      </w:r>
    </w:p>
    <w:p w14:paraId="788FF52C" w14:textId="0D42959F" w:rsidR="00A7275D" w:rsidRDefault="00A7275D" w:rsidP="00A7275D">
      <w:pPr>
        <w:pStyle w:val="ListParagraph"/>
        <w:spacing w:after="160"/>
        <w:ind w:left="0"/>
        <w:jc w:val="both"/>
        <w:rPr>
          <w:rFonts w:ascii="Times New Roman" w:hAnsi="Times New Roman" w:cs="Times New Roman"/>
          <w:i/>
        </w:rPr>
      </w:pPr>
      <w:r w:rsidRPr="00A038B8">
        <w:rPr>
          <w:rFonts w:ascii="Times New Roman" w:hAnsi="Times New Roman" w:cs="Times New Roman"/>
          <w:b/>
          <w:i/>
        </w:rPr>
        <w:t xml:space="preserve">Proposal </w:t>
      </w:r>
      <w:r w:rsidR="00A06927">
        <w:rPr>
          <w:rFonts w:ascii="Times New Roman" w:hAnsi="Times New Roman" w:cs="Times New Roman"/>
          <w:b/>
          <w:i/>
        </w:rPr>
        <w:t>6</w:t>
      </w:r>
      <w:r w:rsidRPr="00A038B8">
        <w:rPr>
          <w:rFonts w:ascii="Times New Roman" w:hAnsi="Times New Roman" w:cs="Times New Roman"/>
          <w:i/>
        </w:rPr>
        <w:t>:</w:t>
      </w:r>
      <w:r>
        <w:rPr>
          <w:rFonts w:ascii="Times New Roman" w:hAnsi="Times New Roman" w:cs="Times New Roman"/>
          <w:i/>
        </w:rPr>
        <w:t xml:space="preserve"> The power saving signal can act upon multiple time windows.</w:t>
      </w:r>
    </w:p>
    <w:p w14:paraId="4AD83C58" w14:textId="4E72B1FA" w:rsidR="00A7275D" w:rsidRDefault="00A7275D" w:rsidP="00A7275D">
      <w:pPr>
        <w:pStyle w:val="ListParagraph"/>
        <w:spacing w:after="160"/>
        <w:ind w:left="0"/>
        <w:jc w:val="both"/>
        <w:rPr>
          <w:rFonts w:ascii="Times New Roman" w:hAnsi="Times New Roman" w:cs="Times New Roman"/>
          <w:i/>
        </w:rPr>
      </w:pPr>
      <w:r w:rsidRPr="00A038B8">
        <w:rPr>
          <w:rFonts w:ascii="Times New Roman" w:hAnsi="Times New Roman" w:cs="Times New Roman"/>
          <w:b/>
          <w:i/>
        </w:rPr>
        <w:t xml:space="preserve">Proposal </w:t>
      </w:r>
      <w:r w:rsidR="00A06927">
        <w:rPr>
          <w:rFonts w:ascii="Times New Roman" w:hAnsi="Times New Roman" w:cs="Times New Roman"/>
          <w:b/>
          <w:i/>
        </w:rPr>
        <w:t>7</w:t>
      </w:r>
      <w:r w:rsidRPr="00A038B8">
        <w:rPr>
          <w:rFonts w:ascii="Times New Roman" w:hAnsi="Times New Roman" w:cs="Times New Roman"/>
          <w:i/>
        </w:rPr>
        <w:t>:</w:t>
      </w:r>
      <w:r>
        <w:rPr>
          <w:rFonts w:ascii="Times New Roman" w:hAnsi="Times New Roman" w:cs="Times New Roman"/>
          <w:i/>
        </w:rPr>
        <w:t xml:space="preserve"> Group-common power saving signal is supported.</w:t>
      </w:r>
    </w:p>
    <w:p w14:paraId="3E333726" w14:textId="77777777" w:rsidR="00A7275D" w:rsidRPr="00732DE7" w:rsidRDefault="00A7275D" w:rsidP="002B1AD0">
      <w:pPr>
        <w:jc w:val="both"/>
        <w:rPr>
          <w:rFonts w:ascii="Times New Roman" w:hAnsi="Times New Roman" w:cs="Times New Roman"/>
        </w:rPr>
      </w:pPr>
    </w:p>
    <w:p w14:paraId="3705D8A4" w14:textId="77777777" w:rsidR="00251B4A" w:rsidRPr="001536C0" w:rsidRDefault="00251B4A" w:rsidP="00251B4A">
      <w:pPr>
        <w:pStyle w:val="Heading1"/>
        <w:rPr>
          <w:lang w:val="en-US"/>
        </w:rPr>
      </w:pPr>
      <w:r w:rsidRPr="001536C0">
        <w:rPr>
          <w:lang w:val="en-US"/>
        </w:rPr>
        <w:t>References</w:t>
      </w:r>
    </w:p>
    <w:p w14:paraId="51EE7715" w14:textId="4B31D5A7" w:rsidR="002B2ED6" w:rsidRDefault="002B2ED6" w:rsidP="002B2ED6">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1E3802">
        <w:rPr>
          <w:rFonts w:ascii="Times New Roman" w:hAnsi="Times New Roman" w:cs="Times New Roman"/>
        </w:rPr>
        <w:t>RP-190727</w:t>
      </w:r>
      <w:r>
        <w:rPr>
          <w:rFonts w:ascii="Times New Roman" w:hAnsi="Times New Roman" w:cs="Times New Roman"/>
        </w:rPr>
        <w:t>, “</w:t>
      </w:r>
      <w:r w:rsidRPr="005B0914">
        <w:rPr>
          <w:rFonts w:ascii="Times New Roman" w:hAnsi="Times New Roman" w:cs="Times New Roman"/>
        </w:rPr>
        <w:t>New WID: UE Power Saving in NR</w:t>
      </w:r>
      <w:r>
        <w:rPr>
          <w:rFonts w:ascii="Times New Roman" w:hAnsi="Times New Roman" w:cs="Times New Roman"/>
        </w:rPr>
        <w:t>,” RAN#83, CATT, CAICT.</w:t>
      </w:r>
    </w:p>
    <w:p w14:paraId="59248BA3" w14:textId="4C4CBE6C" w:rsidR="00AA5FC8" w:rsidRDefault="00AA5FC8" w:rsidP="00AA5FC8">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506D39">
        <w:rPr>
          <w:rFonts w:ascii="Times New Roman" w:hAnsi="Times New Roman" w:cs="Times New Roman"/>
        </w:rPr>
        <w:t>3GPP TR 38.802 V14.2.0</w:t>
      </w:r>
    </w:p>
    <w:p w14:paraId="1628A133" w14:textId="77777777" w:rsidR="00601D9C" w:rsidRDefault="00601D9C" w:rsidP="00601D9C">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506D39">
        <w:rPr>
          <w:rFonts w:ascii="Times New Roman" w:hAnsi="Times New Roman" w:cs="Times New Roman"/>
        </w:rPr>
        <w:t>3GPP TR 38.840</w:t>
      </w:r>
    </w:p>
    <w:p w14:paraId="504A6AC2" w14:textId="77777777" w:rsidR="002B2ED6" w:rsidRDefault="002B2ED6" w:rsidP="009F7AF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rPr>
      </w:pPr>
    </w:p>
    <w:p w14:paraId="73E93BC2" w14:textId="04C8BE57" w:rsidR="00327227" w:rsidRDefault="00616C9B" w:rsidP="009F7AFA">
      <w:pPr>
        <w:pStyle w:val="Heading1"/>
      </w:pPr>
      <w:r>
        <w:t xml:space="preserve">Appendix </w:t>
      </w:r>
    </w:p>
    <w:p w14:paraId="243ABA9E" w14:textId="2C09981A" w:rsidR="00616C9B" w:rsidRDefault="00616C9B" w:rsidP="00732DE7">
      <w:pPr>
        <w:pStyle w:val="Reference"/>
        <w:numPr>
          <w:ilvl w:val="0"/>
          <w:numId w:val="0"/>
        </w:numPr>
      </w:pPr>
    </w:p>
    <w:p w14:paraId="36456D70" w14:textId="551188C3" w:rsidR="00E9732E" w:rsidRPr="00E9732E" w:rsidRDefault="00E9732E" w:rsidP="00E9732E">
      <w:pPr>
        <w:keepNext/>
        <w:spacing w:after="240"/>
        <w:jc w:val="center"/>
        <w:rPr>
          <w:rFonts w:ascii="Times New Roman" w:hAnsi="Times New Roman" w:cs="Times New Roman"/>
          <w:b/>
          <w:bCs/>
        </w:rPr>
      </w:pPr>
      <w:r w:rsidRPr="00E9732E">
        <w:rPr>
          <w:rFonts w:ascii="Times New Roman" w:hAnsi="Times New Roman" w:cs="Times New Roman"/>
          <w:b/>
          <w:bCs/>
        </w:rPr>
        <w:t xml:space="preserve">Table </w:t>
      </w:r>
      <w:r w:rsidRPr="00E9732E">
        <w:rPr>
          <w:rFonts w:ascii="Times New Roman" w:hAnsi="Times New Roman" w:cs="Times New Roman"/>
          <w:b/>
          <w:bCs/>
        </w:rPr>
        <w:fldChar w:fldCharType="begin"/>
      </w:r>
      <w:r w:rsidRPr="00E9732E">
        <w:rPr>
          <w:rFonts w:ascii="Times New Roman" w:hAnsi="Times New Roman" w:cs="Times New Roman"/>
          <w:b/>
          <w:bCs/>
        </w:rPr>
        <w:instrText xml:space="preserve"> SEQ Table \* ARABIC </w:instrText>
      </w:r>
      <w:r w:rsidRPr="00E9732E">
        <w:rPr>
          <w:rFonts w:ascii="Times New Roman" w:hAnsi="Times New Roman" w:cs="Times New Roman"/>
          <w:b/>
          <w:bCs/>
        </w:rPr>
        <w:fldChar w:fldCharType="separate"/>
      </w:r>
      <w:r w:rsidR="00561317">
        <w:rPr>
          <w:rFonts w:ascii="Times New Roman" w:hAnsi="Times New Roman" w:cs="Times New Roman"/>
          <w:b/>
          <w:bCs/>
          <w:noProof/>
        </w:rPr>
        <w:t>2</w:t>
      </w:r>
      <w:r w:rsidRPr="00E9732E">
        <w:rPr>
          <w:rFonts w:ascii="Times New Roman" w:hAnsi="Times New Roman" w:cs="Times New Roman"/>
          <w:b/>
          <w:bCs/>
        </w:rPr>
        <w:fldChar w:fldCharType="end"/>
      </w:r>
      <w:r w:rsidRPr="00E9732E">
        <w:rPr>
          <w:rFonts w:ascii="Times New Roman" w:hAnsi="Times New Roman" w:cs="Times New Roman"/>
          <w:b/>
          <w:bCs/>
        </w:rPr>
        <w:t xml:space="preserve"> System level simulation assumptions</w:t>
      </w:r>
    </w:p>
    <w:tbl>
      <w:tblPr>
        <w:tblStyle w:val="TableGrid15"/>
        <w:tblW w:w="0" w:type="auto"/>
        <w:jc w:val="center"/>
        <w:tblLook w:val="04A0" w:firstRow="1" w:lastRow="0" w:firstColumn="1" w:lastColumn="0" w:noHBand="0" w:noVBand="1"/>
      </w:tblPr>
      <w:tblGrid>
        <w:gridCol w:w="3325"/>
        <w:gridCol w:w="3420"/>
      </w:tblGrid>
      <w:tr w:rsidR="00E9732E" w:rsidRPr="00E9732E" w14:paraId="6B492250" w14:textId="77777777" w:rsidTr="00053A5E">
        <w:trPr>
          <w:jc w:val="center"/>
        </w:trPr>
        <w:tc>
          <w:tcPr>
            <w:tcW w:w="3325" w:type="dxa"/>
          </w:tcPr>
          <w:p w14:paraId="208428B9" w14:textId="77777777" w:rsidR="00E9732E" w:rsidRPr="00E9732E" w:rsidRDefault="00E9732E" w:rsidP="00E9732E">
            <w:pPr>
              <w:rPr>
                <w:rFonts w:ascii="Times New Roman" w:hAnsi="Times New Roman" w:cs="Times New Roman"/>
                <w:b/>
              </w:rPr>
            </w:pPr>
            <w:r w:rsidRPr="00E9732E">
              <w:rPr>
                <w:rFonts w:ascii="Times New Roman" w:hAnsi="Times New Roman" w:cs="Times New Roman"/>
                <w:b/>
              </w:rPr>
              <w:t>Parameters</w:t>
            </w:r>
          </w:p>
        </w:tc>
        <w:tc>
          <w:tcPr>
            <w:tcW w:w="3420" w:type="dxa"/>
          </w:tcPr>
          <w:p w14:paraId="091AFC2E" w14:textId="77777777" w:rsidR="00E9732E" w:rsidRPr="00E9732E" w:rsidRDefault="00E9732E" w:rsidP="00E9732E">
            <w:pPr>
              <w:rPr>
                <w:rFonts w:ascii="Times New Roman" w:hAnsi="Times New Roman" w:cs="Times New Roman"/>
                <w:b/>
              </w:rPr>
            </w:pPr>
            <w:r w:rsidRPr="00E9732E">
              <w:rPr>
                <w:rFonts w:ascii="Times New Roman" w:hAnsi="Times New Roman" w:cs="Times New Roman"/>
                <w:b/>
              </w:rPr>
              <w:t>Value</w:t>
            </w:r>
          </w:p>
        </w:tc>
      </w:tr>
      <w:tr w:rsidR="00E9732E" w:rsidRPr="00E9732E" w14:paraId="53FF7B6A" w14:textId="77777777" w:rsidTr="00053A5E">
        <w:trPr>
          <w:jc w:val="center"/>
        </w:trPr>
        <w:tc>
          <w:tcPr>
            <w:tcW w:w="3325" w:type="dxa"/>
          </w:tcPr>
          <w:p w14:paraId="6FB63A57"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Layout</w:t>
            </w:r>
          </w:p>
        </w:tc>
        <w:tc>
          <w:tcPr>
            <w:tcW w:w="3420" w:type="dxa"/>
          </w:tcPr>
          <w:p w14:paraId="3CE90F5F"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Single layer (macro)</w:t>
            </w:r>
          </w:p>
        </w:tc>
      </w:tr>
      <w:tr w:rsidR="00E9732E" w:rsidRPr="00E9732E" w14:paraId="2534F4A5" w14:textId="77777777" w:rsidTr="00053A5E">
        <w:trPr>
          <w:jc w:val="center"/>
        </w:trPr>
        <w:tc>
          <w:tcPr>
            <w:tcW w:w="3325" w:type="dxa"/>
          </w:tcPr>
          <w:p w14:paraId="0B2E6B6D"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Inter-BS distance</w:t>
            </w:r>
          </w:p>
        </w:tc>
        <w:tc>
          <w:tcPr>
            <w:tcW w:w="3420" w:type="dxa"/>
          </w:tcPr>
          <w:p w14:paraId="0EDBE6E1"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200 m</w:t>
            </w:r>
          </w:p>
        </w:tc>
      </w:tr>
      <w:tr w:rsidR="00E9732E" w:rsidRPr="00E9732E" w14:paraId="260EF54F" w14:textId="77777777" w:rsidTr="00053A5E">
        <w:trPr>
          <w:jc w:val="center"/>
        </w:trPr>
        <w:tc>
          <w:tcPr>
            <w:tcW w:w="3325" w:type="dxa"/>
          </w:tcPr>
          <w:p w14:paraId="7B9A2C8A"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lastRenderedPageBreak/>
              <w:t>Carrier frequency</w:t>
            </w:r>
          </w:p>
        </w:tc>
        <w:tc>
          <w:tcPr>
            <w:tcW w:w="3420" w:type="dxa"/>
          </w:tcPr>
          <w:p w14:paraId="64AB98BA"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4 GHz</w:t>
            </w:r>
          </w:p>
        </w:tc>
      </w:tr>
      <w:tr w:rsidR="00E9732E" w:rsidRPr="00E9732E" w14:paraId="521D4532" w14:textId="77777777" w:rsidTr="00053A5E">
        <w:trPr>
          <w:jc w:val="center"/>
        </w:trPr>
        <w:tc>
          <w:tcPr>
            <w:tcW w:w="3325" w:type="dxa"/>
          </w:tcPr>
          <w:p w14:paraId="26E59418"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System bandwidth =</w:t>
            </w:r>
          </w:p>
        </w:tc>
        <w:tc>
          <w:tcPr>
            <w:tcW w:w="3420" w:type="dxa"/>
          </w:tcPr>
          <w:p w14:paraId="506F1FA1"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100 MHz</w:t>
            </w:r>
          </w:p>
        </w:tc>
      </w:tr>
      <w:tr w:rsidR="00E9732E" w:rsidRPr="00E9732E" w14:paraId="1F31F389" w14:textId="77777777" w:rsidTr="00053A5E">
        <w:trPr>
          <w:jc w:val="center"/>
        </w:trPr>
        <w:tc>
          <w:tcPr>
            <w:tcW w:w="3325" w:type="dxa"/>
          </w:tcPr>
          <w:p w14:paraId="47F4639C"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Channel model</w:t>
            </w:r>
          </w:p>
        </w:tc>
        <w:tc>
          <w:tcPr>
            <w:tcW w:w="3420" w:type="dxa"/>
          </w:tcPr>
          <w:p w14:paraId="059E265A"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3D Uma</w:t>
            </w:r>
          </w:p>
        </w:tc>
      </w:tr>
      <w:tr w:rsidR="00E9732E" w:rsidRPr="00E9732E" w14:paraId="3AA915AB" w14:textId="77777777" w:rsidTr="00053A5E">
        <w:trPr>
          <w:jc w:val="center"/>
        </w:trPr>
        <w:tc>
          <w:tcPr>
            <w:tcW w:w="3325" w:type="dxa"/>
          </w:tcPr>
          <w:p w14:paraId="5A588205"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Bs Tx power</w:t>
            </w:r>
          </w:p>
        </w:tc>
        <w:tc>
          <w:tcPr>
            <w:tcW w:w="3420" w:type="dxa"/>
          </w:tcPr>
          <w:p w14:paraId="1080DCF3"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44 dBm</w:t>
            </w:r>
          </w:p>
        </w:tc>
      </w:tr>
      <w:tr w:rsidR="00E9732E" w:rsidRPr="00E9732E" w14:paraId="2D92049C" w14:textId="77777777" w:rsidTr="00053A5E">
        <w:trPr>
          <w:jc w:val="center"/>
        </w:trPr>
        <w:tc>
          <w:tcPr>
            <w:tcW w:w="3325" w:type="dxa"/>
          </w:tcPr>
          <w:p w14:paraId="03B10E3A"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Subcarrier spacing</w:t>
            </w:r>
          </w:p>
        </w:tc>
        <w:tc>
          <w:tcPr>
            <w:tcW w:w="3420" w:type="dxa"/>
          </w:tcPr>
          <w:p w14:paraId="3A7B7706"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30 kHz</w:t>
            </w:r>
          </w:p>
        </w:tc>
      </w:tr>
      <w:tr w:rsidR="00E9732E" w:rsidRPr="00E9732E" w14:paraId="576078A8" w14:textId="77777777" w:rsidTr="00053A5E">
        <w:trPr>
          <w:jc w:val="center"/>
        </w:trPr>
        <w:tc>
          <w:tcPr>
            <w:tcW w:w="3325" w:type="dxa"/>
          </w:tcPr>
          <w:p w14:paraId="55C7AFEF"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Antenna configuration</w:t>
            </w:r>
          </w:p>
        </w:tc>
        <w:tc>
          <w:tcPr>
            <w:tcW w:w="3420" w:type="dxa"/>
          </w:tcPr>
          <w:p w14:paraId="68B546CD"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4 x 4</w:t>
            </w:r>
          </w:p>
          <w:p w14:paraId="0D6A24A8"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32 antenna elements at the gNB</w:t>
            </w:r>
          </w:p>
          <w:p w14:paraId="3C0CF003"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4 antenna elements at the UE</w:t>
            </w:r>
          </w:p>
        </w:tc>
      </w:tr>
      <w:tr w:rsidR="00E9732E" w:rsidRPr="00E9732E" w14:paraId="334E1B0C" w14:textId="77777777" w:rsidTr="00053A5E">
        <w:trPr>
          <w:jc w:val="center"/>
        </w:trPr>
        <w:tc>
          <w:tcPr>
            <w:tcW w:w="3325" w:type="dxa"/>
          </w:tcPr>
          <w:p w14:paraId="2B01AF82"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User distribution</w:t>
            </w:r>
          </w:p>
        </w:tc>
        <w:tc>
          <w:tcPr>
            <w:tcW w:w="3420" w:type="dxa"/>
          </w:tcPr>
          <w:p w14:paraId="7AB6C5F8"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80% indoor, 20% outdoor</w:t>
            </w:r>
          </w:p>
          <w:p w14:paraId="50D5C0B1"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10 UEs per cell</w:t>
            </w:r>
          </w:p>
        </w:tc>
      </w:tr>
      <w:tr w:rsidR="00E9732E" w:rsidRPr="00E9732E" w14:paraId="2D36AE84" w14:textId="77777777" w:rsidTr="00053A5E">
        <w:trPr>
          <w:jc w:val="center"/>
        </w:trPr>
        <w:tc>
          <w:tcPr>
            <w:tcW w:w="3325" w:type="dxa"/>
          </w:tcPr>
          <w:p w14:paraId="56705F8B"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Scheduler</w:t>
            </w:r>
          </w:p>
        </w:tc>
        <w:tc>
          <w:tcPr>
            <w:tcW w:w="3420" w:type="dxa"/>
          </w:tcPr>
          <w:p w14:paraId="300E3C93" w14:textId="77777777" w:rsidR="00E9732E" w:rsidRPr="00E9732E" w:rsidRDefault="00E9732E" w:rsidP="00E9732E">
            <w:pPr>
              <w:rPr>
                <w:rFonts w:ascii="Times New Roman" w:hAnsi="Times New Roman" w:cs="Times New Roman"/>
              </w:rPr>
            </w:pPr>
            <w:r w:rsidRPr="00E9732E">
              <w:rPr>
                <w:rFonts w:ascii="Times New Roman" w:hAnsi="Times New Roman" w:cs="Times New Roman"/>
              </w:rPr>
              <w:t>Time-domain PF</w:t>
            </w:r>
          </w:p>
        </w:tc>
      </w:tr>
      <w:tr w:rsidR="00561317" w:rsidRPr="00E9732E" w14:paraId="7147D82E" w14:textId="77777777" w:rsidTr="00053A5E">
        <w:trPr>
          <w:jc w:val="center"/>
        </w:trPr>
        <w:tc>
          <w:tcPr>
            <w:tcW w:w="3325" w:type="dxa"/>
          </w:tcPr>
          <w:p w14:paraId="6C557A81" w14:textId="1F06F1B5" w:rsidR="00561317" w:rsidRPr="00E9732E" w:rsidRDefault="00561317" w:rsidP="00E9732E">
            <w:pPr>
              <w:rPr>
                <w:rFonts w:ascii="Times New Roman" w:hAnsi="Times New Roman" w:cs="Times New Roman"/>
              </w:rPr>
            </w:pPr>
            <w:r>
              <w:rPr>
                <w:rFonts w:ascii="Times New Roman" w:hAnsi="Times New Roman" w:cs="Times New Roman"/>
              </w:rPr>
              <w:t>DRX configuration</w:t>
            </w:r>
          </w:p>
        </w:tc>
        <w:tc>
          <w:tcPr>
            <w:tcW w:w="3420" w:type="dxa"/>
          </w:tcPr>
          <w:p w14:paraId="11E411AD" w14:textId="77777777" w:rsidR="00561317" w:rsidRDefault="00561317" w:rsidP="00E9732E">
            <w:pPr>
              <w:rPr>
                <w:rFonts w:ascii="Times New Roman" w:hAnsi="Times New Roman" w:cs="Times New Roman"/>
              </w:rPr>
            </w:pPr>
            <w:r>
              <w:rPr>
                <w:rFonts w:ascii="Times New Roman" w:hAnsi="Times New Roman" w:cs="Times New Roman"/>
              </w:rPr>
              <w:t>WUS: Prov</w:t>
            </w:r>
            <w:r w:rsidR="00E577DF">
              <w:rPr>
                <w:rFonts w:ascii="Times New Roman" w:hAnsi="Times New Roman" w:cs="Times New Roman"/>
              </w:rPr>
              <w:t xml:space="preserve">ided in </w:t>
            </w:r>
            <w:r w:rsidR="00E577DF">
              <w:rPr>
                <w:rFonts w:ascii="Times New Roman" w:hAnsi="Times New Roman" w:cs="Times New Roman"/>
              </w:rPr>
              <w:fldChar w:fldCharType="begin"/>
            </w:r>
            <w:r w:rsidR="00E577DF">
              <w:rPr>
                <w:rFonts w:ascii="Times New Roman" w:hAnsi="Times New Roman" w:cs="Times New Roman"/>
              </w:rPr>
              <w:instrText xml:space="preserve"> REF _Ref1038175 \h  \* MERGEFORMAT </w:instrText>
            </w:r>
            <w:r w:rsidR="00E577DF">
              <w:rPr>
                <w:rFonts w:ascii="Times New Roman" w:hAnsi="Times New Roman" w:cs="Times New Roman"/>
              </w:rPr>
            </w:r>
            <w:r w:rsidR="00E577DF">
              <w:rPr>
                <w:rFonts w:ascii="Times New Roman" w:hAnsi="Times New Roman" w:cs="Times New Roman"/>
              </w:rPr>
              <w:fldChar w:fldCharType="separate"/>
            </w:r>
            <w:r w:rsidR="00E577DF" w:rsidRPr="00DB4968">
              <w:rPr>
                <w:rFonts w:ascii="Times New Roman" w:hAnsi="Times New Roman" w:cs="Times New Roman"/>
              </w:rPr>
              <w:t xml:space="preserve">Table </w:t>
            </w:r>
            <w:r w:rsidR="00E577DF" w:rsidRPr="00E577DF">
              <w:rPr>
                <w:rFonts w:ascii="Times New Roman" w:hAnsi="Times New Roman" w:cs="Times New Roman"/>
              </w:rPr>
              <w:t>3</w:t>
            </w:r>
            <w:r w:rsidR="00E577DF">
              <w:rPr>
                <w:rFonts w:ascii="Times New Roman" w:hAnsi="Times New Roman" w:cs="Times New Roman"/>
              </w:rPr>
              <w:fldChar w:fldCharType="end"/>
            </w:r>
          </w:p>
          <w:p w14:paraId="26499E3A" w14:textId="09995134" w:rsidR="00E577DF" w:rsidRPr="00E9732E" w:rsidRDefault="00E577DF" w:rsidP="00E9732E">
            <w:pPr>
              <w:rPr>
                <w:rFonts w:ascii="Times New Roman" w:hAnsi="Times New Roman" w:cs="Times New Roman"/>
              </w:rPr>
            </w:pPr>
            <w:r>
              <w:rPr>
                <w:rFonts w:ascii="Times New Roman" w:hAnsi="Times New Roman" w:cs="Times New Roman"/>
              </w:rPr>
              <w:t>GTS: No DRX</w:t>
            </w:r>
            <w:r w:rsidR="00E52883">
              <w:rPr>
                <w:rFonts w:ascii="Times New Roman" w:hAnsi="Times New Roman" w:cs="Times New Roman"/>
              </w:rPr>
              <w:t xml:space="preserve"> (2 ms skipping for FTP and 8 ms skipping for IM)</w:t>
            </w:r>
          </w:p>
        </w:tc>
      </w:tr>
    </w:tbl>
    <w:p w14:paraId="25D1D300" w14:textId="726D2132" w:rsidR="00E9732E" w:rsidRDefault="00E9732E" w:rsidP="00E9732E"/>
    <w:p w14:paraId="287E41C4" w14:textId="77777777" w:rsidR="00E52883" w:rsidRPr="00E9732E" w:rsidRDefault="00E52883" w:rsidP="00E9732E"/>
    <w:p w14:paraId="455B0C19" w14:textId="39EBC827" w:rsidR="00616C9B" w:rsidRPr="00DB4968" w:rsidRDefault="00616C9B" w:rsidP="00616C9B">
      <w:pPr>
        <w:keepNext/>
        <w:spacing w:after="240"/>
        <w:jc w:val="center"/>
        <w:rPr>
          <w:rFonts w:ascii="Times New Roman" w:hAnsi="Times New Roman" w:cs="Times New Roman"/>
          <w:b/>
          <w:bCs/>
          <w:sz w:val="20"/>
        </w:rPr>
      </w:pPr>
      <w:bookmarkStart w:id="10" w:name="_Ref1038175"/>
      <w:r w:rsidRPr="00DB4968">
        <w:rPr>
          <w:rFonts w:ascii="Times New Roman" w:hAnsi="Times New Roman" w:cs="Times New Roman"/>
          <w:b/>
          <w:bCs/>
          <w:sz w:val="20"/>
        </w:rPr>
        <w:t xml:space="preserve">Table </w:t>
      </w:r>
      <w:r w:rsidRPr="00DB4968">
        <w:rPr>
          <w:rFonts w:ascii="Times New Roman" w:hAnsi="Times New Roman" w:cs="Times New Roman"/>
          <w:b/>
          <w:bCs/>
          <w:sz w:val="20"/>
        </w:rPr>
        <w:fldChar w:fldCharType="begin"/>
      </w:r>
      <w:r w:rsidRPr="00DB4968">
        <w:rPr>
          <w:rFonts w:ascii="Times New Roman" w:hAnsi="Times New Roman" w:cs="Times New Roman"/>
          <w:b/>
          <w:bCs/>
          <w:sz w:val="20"/>
        </w:rPr>
        <w:instrText xml:space="preserve"> SEQ Table \* ARABIC </w:instrText>
      </w:r>
      <w:r w:rsidRPr="00DB4968">
        <w:rPr>
          <w:rFonts w:ascii="Times New Roman" w:hAnsi="Times New Roman" w:cs="Times New Roman"/>
          <w:b/>
          <w:bCs/>
          <w:sz w:val="20"/>
        </w:rPr>
        <w:fldChar w:fldCharType="separate"/>
      </w:r>
      <w:r w:rsidR="00561317">
        <w:rPr>
          <w:rFonts w:ascii="Times New Roman" w:hAnsi="Times New Roman" w:cs="Times New Roman"/>
          <w:b/>
          <w:bCs/>
          <w:noProof/>
          <w:sz w:val="20"/>
        </w:rPr>
        <w:t>3</w:t>
      </w:r>
      <w:r w:rsidRPr="00DB4968">
        <w:rPr>
          <w:rFonts w:ascii="Times New Roman" w:hAnsi="Times New Roman" w:cs="Times New Roman"/>
          <w:b/>
          <w:bCs/>
          <w:sz w:val="20"/>
        </w:rPr>
        <w:fldChar w:fldCharType="end"/>
      </w:r>
      <w:bookmarkEnd w:id="10"/>
      <w:r w:rsidRPr="00DB4968">
        <w:rPr>
          <w:rFonts w:ascii="Times New Roman" w:hAnsi="Times New Roman" w:cs="Times New Roman"/>
          <w:b/>
          <w:bCs/>
          <w:sz w:val="20"/>
        </w:rPr>
        <w:t xml:space="preserve"> Traffic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1"/>
        <w:gridCol w:w="2916"/>
      </w:tblGrid>
      <w:tr w:rsidR="00616C9B" w:rsidRPr="00DB4968" w14:paraId="3DD6A505"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50EBF538" w14:textId="77777777" w:rsidR="00616C9B" w:rsidRPr="00DB4968" w:rsidRDefault="00616C9B" w:rsidP="00053A5E">
            <w:pPr>
              <w:spacing w:after="120"/>
              <w:contextualSpacing/>
              <w:rPr>
                <w:rFonts w:ascii="Times New Roman" w:hAnsi="Times New Roman" w:cs="Times New Roman"/>
                <w:sz w:val="24"/>
              </w:rPr>
            </w:pPr>
            <w:r w:rsidRPr="00DB4968">
              <w:rPr>
                <w:rFonts w:ascii="Times New Roman" w:hAnsi="Times New Roman" w:cs="Times New Roman"/>
              </w:rPr>
              <w:br/>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072B52E5" w14:textId="77777777" w:rsidR="00616C9B" w:rsidRPr="00DB4968" w:rsidRDefault="00616C9B" w:rsidP="00053A5E">
            <w:pPr>
              <w:spacing w:after="120"/>
              <w:contextualSpacing/>
              <w:jc w:val="center"/>
              <w:rPr>
                <w:rFonts w:ascii="Times New Roman" w:hAnsi="Times New Roman" w:cs="Times New Roman"/>
                <w:b/>
              </w:rPr>
            </w:pPr>
            <w:r w:rsidRPr="00DB4968">
              <w:rPr>
                <w:rFonts w:ascii="Times New Roman" w:hAnsi="Times New Roman" w:cs="Times New Roman"/>
                <w:b/>
              </w:rPr>
              <w:t>FTP traffic</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2417BDBC" w14:textId="77777777" w:rsidR="00616C9B" w:rsidRPr="00DB4968" w:rsidRDefault="00616C9B" w:rsidP="00053A5E">
            <w:pPr>
              <w:spacing w:after="120"/>
              <w:contextualSpacing/>
              <w:jc w:val="center"/>
              <w:rPr>
                <w:rFonts w:ascii="Times New Roman" w:hAnsi="Times New Roman" w:cs="Times New Roman"/>
                <w:b/>
              </w:rPr>
            </w:pPr>
            <w:r w:rsidRPr="00DB4968">
              <w:rPr>
                <w:rFonts w:ascii="Times New Roman" w:hAnsi="Times New Roman" w:cs="Times New Roman"/>
                <w:b/>
              </w:rPr>
              <w:t>Instant messaging (IM)</w:t>
            </w:r>
          </w:p>
        </w:tc>
      </w:tr>
      <w:tr w:rsidR="00616C9B" w:rsidRPr="00DB4968" w14:paraId="3C248C33"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6E8594D8" w14:textId="77777777" w:rsidR="00616C9B" w:rsidRPr="00DB4968" w:rsidRDefault="00616C9B" w:rsidP="00053A5E">
            <w:pPr>
              <w:spacing w:after="120"/>
              <w:contextualSpacing/>
              <w:rPr>
                <w:rFonts w:ascii="Times New Roman" w:hAnsi="Times New Roman" w:cs="Times New Roman"/>
              </w:rPr>
            </w:pPr>
            <w:r w:rsidRPr="00DB4968">
              <w:rPr>
                <w:rFonts w:ascii="Times New Roman" w:hAnsi="Times New Roman" w:cs="Times New Roman"/>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15AC0F1E" w14:textId="77777777" w:rsidR="00616C9B" w:rsidRPr="00DB4968" w:rsidRDefault="00616C9B" w:rsidP="00053A5E">
            <w:pPr>
              <w:spacing w:after="120"/>
              <w:contextualSpacing/>
              <w:jc w:val="center"/>
              <w:rPr>
                <w:rFonts w:ascii="Times New Roman" w:hAnsi="Times New Roman" w:cs="Times New Roman"/>
              </w:rPr>
            </w:pPr>
            <w:r w:rsidRPr="00DB4968">
              <w:rPr>
                <w:rFonts w:ascii="Times New Roman" w:hAnsi="Times New Roman" w:cs="Times New Roman"/>
              </w:rPr>
              <w:t>FTP model 3</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04CCB410" w14:textId="77777777" w:rsidR="00616C9B" w:rsidRPr="00DB4968" w:rsidRDefault="00616C9B" w:rsidP="00053A5E">
            <w:pPr>
              <w:spacing w:after="120"/>
              <w:contextualSpacing/>
              <w:jc w:val="center"/>
              <w:rPr>
                <w:rFonts w:ascii="Times New Roman" w:hAnsi="Times New Roman" w:cs="Times New Roman"/>
              </w:rPr>
            </w:pPr>
            <w:r w:rsidRPr="00DB4968">
              <w:rPr>
                <w:rFonts w:ascii="Times New Roman" w:hAnsi="Times New Roman" w:cs="Times New Roman"/>
              </w:rPr>
              <w:t>FTP model 3</w:t>
            </w:r>
          </w:p>
        </w:tc>
      </w:tr>
      <w:tr w:rsidR="00616C9B" w:rsidRPr="00DB4968" w14:paraId="4DCEC88B"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612357D1" w14:textId="77777777" w:rsidR="00616C9B" w:rsidRPr="00DB4968" w:rsidRDefault="00616C9B" w:rsidP="00053A5E">
            <w:pPr>
              <w:spacing w:after="120"/>
              <w:contextualSpacing/>
              <w:rPr>
                <w:rFonts w:ascii="Times New Roman" w:hAnsi="Times New Roman" w:cs="Times New Roman"/>
              </w:rPr>
            </w:pPr>
            <w:r w:rsidRPr="00DB4968">
              <w:rPr>
                <w:rFonts w:ascii="Times New Roman" w:hAnsi="Times New Roman" w:cs="Times New Roman"/>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23ECDE38" w14:textId="77777777" w:rsidR="00616C9B" w:rsidRPr="00DB4968" w:rsidRDefault="00616C9B" w:rsidP="00053A5E">
            <w:pPr>
              <w:spacing w:after="120"/>
              <w:contextualSpacing/>
              <w:jc w:val="center"/>
              <w:rPr>
                <w:rFonts w:ascii="Times New Roman" w:hAnsi="Times New Roman" w:cs="Times New Roman"/>
              </w:rPr>
            </w:pPr>
            <w:r w:rsidRPr="00DB4968">
              <w:rPr>
                <w:rFonts w:ascii="Times New Roman" w:hAnsi="Times New Roman" w:cs="Times New Roman"/>
              </w:rPr>
              <w:t>0.5 Mbytes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5115D665" w14:textId="77777777" w:rsidR="00616C9B" w:rsidRPr="00DB4968" w:rsidRDefault="00616C9B" w:rsidP="00053A5E">
            <w:pPr>
              <w:spacing w:after="120"/>
              <w:contextualSpacing/>
              <w:jc w:val="center"/>
              <w:rPr>
                <w:rFonts w:ascii="Times New Roman" w:hAnsi="Times New Roman" w:cs="Times New Roman"/>
              </w:rPr>
            </w:pPr>
            <w:r w:rsidRPr="00DB4968">
              <w:rPr>
                <w:rFonts w:ascii="Times New Roman" w:hAnsi="Times New Roman" w:cs="Times New Roman"/>
              </w:rPr>
              <w:t>0.1 Mbytes</w:t>
            </w:r>
          </w:p>
        </w:tc>
      </w:tr>
      <w:tr w:rsidR="00616C9B" w:rsidRPr="00DB4968" w14:paraId="7FA4A1CD"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10F04CE6" w14:textId="77777777" w:rsidR="00616C9B" w:rsidRPr="00DB4968" w:rsidRDefault="00616C9B" w:rsidP="00053A5E">
            <w:pPr>
              <w:spacing w:after="120"/>
              <w:contextualSpacing/>
              <w:rPr>
                <w:rFonts w:ascii="Times New Roman" w:hAnsi="Times New Roman" w:cs="Times New Roman"/>
              </w:rPr>
            </w:pPr>
            <w:r w:rsidRPr="00DB4968">
              <w:rPr>
                <w:rFonts w:ascii="Times New Roman" w:hAnsi="Times New Roman" w:cs="Times New Roman"/>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6DC2C335" w14:textId="77777777" w:rsidR="00616C9B" w:rsidRPr="00DB4968" w:rsidRDefault="00616C9B" w:rsidP="00053A5E">
            <w:pPr>
              <w:spacing w:after="120"/>
              <w:contextualSpacing/>
              <w:jc w:val="center"/>
              <w:rPr>
                <w:rFonts w:ascii="Times New Roman" w:hAnsi="Times New Roman" w:cs="Times New Roman"/>
              </w:rPr>
            </w:pPr>
            <w:r w:rsidRPr="00DB4968">
              <w:rPr>
                <w:rFonts w:ascii="Times New Roman" w:hAnsi="Times New Roman" w:cs="Times New Roman"/>
              </w:rPr>
              <w:t>200 ms</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63C7B62C" w14:textId="77777777" w:rsidR="00616C9B" w:rsidRPr="00DB4968" w:rsidRDefault="00616C9B" w:rsidP="00053A5E">
            <w:pPr>
              <w:spacing w:after="120"/>
              <w:contextualSpacing/>
              <w:jc w:val="center"/>
              <w:rPr>
                <w:rFonts w:ascii="Times New Roman" w:hAnsi="Times New Roman" w:cs="Times New Roman"/>
              </w:rPr>
            </w:pPr>
            <w:r w:rsidRPr="00DB4968">
              <w:rPr>
                <w:rFonts w:ascii="Times New Roman" w:hAnsi="Times New Roman" w:cs="Times New Roman"/>
              </w:rPr>
              <w:t>2 sec</w:t>
            </w:r>
          </w:p>
        </w:tc>
      </w:tr>
      <w:tr w:rsidR="00616C9B" w:rsidRPr="00DB4968" w14:paraId="1D356960"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69E04449" w14:textId="2D2530AF" w:rsidR="00616C9B" w:rsidRPr="00DB4968" w:rsidRDefault="00616C9B" w:rsidP="00053A5E">
            <w:pPr>
              <w:spacing w:after="120"/>
              <w:contextualSpacing/>
              <w:rPr>
                <w:rFonts w:ascii="Times New Roman" w:hAnsi="Times New Roman" w:cs="Times New Roman"/>
              </w:rPr>
            </w:pPr>
            <w:r w:rsidRPr="00DB4968">
              <w:rPr>
                <w:rFonts w:ascii="Times New Roman" w:hAnsi="Times New Roman" w:cs="Times New Roman"/>
              </w:rPr>
              <w:t>DRX setting</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5BA88673" w14:textId="1119FDAB" w:rsidR="00616C9B" w:rsidRPr="00DB4968" w:rsidRDefault="00E9732E" w:rsidP="00053A5E">
            <w:pPr>
              <w:spacing w:after="120"/>
              <w:contextualSpacing/>
              <w:jc w:val="center"/>
              <w:rPr>
                <w:rFonts w:ascii="Times New Roman" w:hAnsi="Times New Roman" w:cs="Times New Roman"/>
              </w:rPr>
            </w:pPr>
            <w:r w:rsidRPr="00DB4968">
              <w:rPr>
                <w:rFonts w:ascii="Times New Roman" w:hAnsi="Times New Roman" w:cs="Times New Roman"/>
                <w:lang w:eastAsia="sv-SE"/>
              </w:rPr>
              <w:t>{160, 100, 8}</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4AC25B4D" w14:textId="60F42259" w:rsidR="00616C9B" w:rsidRPr="00DB4968" w:rsidRDefault="00E9732E" w:rsidP="00053A5E">
            <w:pPr>
              <w:spacing w:after="120"/>
              <w:contextualSpacing/>
              <w:jc w:val="center"/>
              <w:rPr>
                <w:rFonts w:ascii="Times New Roman" w:hAnsi="Times New Roman" w:cs="Times New Roman"/>
              </w:rPr>
            </w:pPr>
            <w:r w:rsidRPr="00DB4968">
              <w:rPr>
                <w:rFonts w:ascii="Times New Roman" w:hAnsi="Times New Roman" w:cs="Times New Roman"/>
                <w:lang w:eastAsia="sv-SE"/>
              </w:rPr>
              <w:t>{320, 80, 10}</w:t>
            </w:r>
          </w:p>
        </w:tc>
      </w:tr>
    </w:tbl>
    <w:p w14:paraId="25183788" w14:textId="2998FC2A" w:rsidR="00616C9B" w:rsidRPr="00DB4968" w:rsidRDefault="00616C9B" w:rsidP="00616C9B">
      <w:pPr>
        <w:rPr>
          <w:rFonts w:ascii="Times New Roman" w:hAnsi="Times New Roman" w:cs="Times New Roman"/>
          <w:lang w:eastAsia="sv-SE"/>
        </w:rPr>
      </w:pPr>
      <w:r w:rsidRPr="00DB4968">
        <w:rPr>
          <w:rFonts w:ascii="Times New Roman" w:hAnsi="Times New Roman" w:cs="Times New Roman"/>
          <w:lang w:eastAsia="sv-SE"/>
        </w:rPr>
        <w:tab/>
      </w:r>
      <w:r w:rsidRPr="00DB4968">
        <w:rPr>
          <w:rFonts w:ascii="Times New Roman" w:hAnsi="Times New Roman" w:cs="Times New Roman"/>
          <w:lang w:eastAsia="sv-SE"/>
        </w:rPr>
        <w:tab/>
      </w:r>
    </w:p>
    <w:p w14:paraId="72947BB7" w14:textId="77777777" w:rsidR="00616C9B" w:rsidRPr="00DF03FA" w:rsidRDefault="00616C9B" w:rsidP="00732DE7">
      <w:pPr>
        <w:pStyle w:val="Reference"/>
        <w:numPr>
          <w:ilvl w:val="0"/>
          <w:numId w:val="0"/>
        </w:numPr>
      </w:pPr>
    </w:p>
    <w:sectPr w:rsidR="00616C9B" w:rsidRPr="00DF03F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EBDEF" w14:textId="77777777" w:rsidR="00195D63" w:rsidRDefault="00195D63">
      <w:r>
        <w:separator/>
      </w:r>
    </w:p>
  </w:endnote>
  <w:endnote w:type="continuationSeparator" w:id="0">
    <w:p w14:paraId="2ADD6E80" w14:textId="77777777" w:rsidR="00195D63" w:rsidRDefault="00195D63">
      <w:r>
        <w:continuationSeparator/>
      </w:r>
    </w:p>
  </w:endnote>
  <w:endnote w:type="continuationNotice" w:id="1">
    <w:p w14:paraId="676EEA46" w14:textId="77777777" w:rsidR="00195D63" w:rsidRDefault="00195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82410" w14:textId="77777777" w:rsidR="00195D63" w:rsidRDefault="00195D63">
      <w:r>
        <w:separator/>
      </w:r>
    </w:p>
  </w:footnote>
  <w:footnote w:type="continuationSeparator" w:id="0">
    <w:p w14:paraId="2B904811" w14:textId="77777777" w:rsidR="00195D63" w:rsidRDefault="00195D63">
      <w:r>
        <w:continuationSeparator/>
      </w:r>
    </w:p>
  </w:footnote>
  <w:footnote w:type="continuationNotice" w:id="1">
    <w:p w14:paraId="2596D68A" w14:textId="77777777" w:rsidR="00195D63" w:rsidRDefault="00195D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D6702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F00F4"/>
    <w:multiLevelType w:val="hybridMultilevel"/>
    <w:tmpl w:val="49E2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3D2B85"/>
    <w:multiLevelType w:val="hybridMultilevel"/>
    <w:tmpl w:val="855A6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4"/>
  </w:num>
  <w:num w:numId="8">
    <w:abstractNumId w:val="6"/>
  </w:num>
  <w:num w:numId="9">
    <w:abstractNumId w:val="17"/>
  </w:num>
  <w:num w:numId="10">
    <w:abstractNumId w:val="2"/>
  </w:num>
  <w:num w:numId="11">
    <w:abstractNumId w:val="16"/>
  </w:num>
  <w:num w:numId="12">
    <w:abstractNumId w:val="1"/>
  </w:num>
  <w:num w:numId="13">
    <w:abstractNumId w:val="3"/>
  </w:num>
  <w:num w:numId="14">
    <w:abstractNumId w:val="13"/>
  </w:num>
  <w:num w:numId="15">
    <w:abstractNumId w:val="4"/>
  </w:num>
  <w:num w:numId="16">
    <w:abstractNumId w:val="12"/>
  </w:num>
  <w:num w:numId="17">
    <w:abstractNumId w:val="15"/>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5DA"/>
    <w:rsid w:val="00094796"/>
    <w:rsid w:val="00094B04"/>
    <w:rsid w:val="00094DA8"/>
    <w:rsid w:val="0009510F"/>
    <w:rsid w:val="00096A7E"/>
    <w:rsid w:val="00096C23"/>
    <w:rsid w:val="00097774"/>
    <w:rsid w:val="000A0028"/>
    <w:rsid w:val="000A0276"/>
    <w:rsid w:val="000A068F"/>
    <w:rsid w:val="000A0B68"/>
    <w:rsid w:val="000A0D5A"/>
    <w:rsid w:val="000A1B7B"/>
    <w:rsid w:val="000A22F2"/>
    <w:rsid w:val="000A253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D14"/>
    <w:rsid w:val="00110EBC"/>
    <w:rsid w:val="0011220B"/>
    <w:rsid w:val="0011224B"/>
    <w:rsid w:val="00112DEF"/>
    <w:rsid w:val="00113BB3"/>
    <w:rsid w:val="00113CF4"/>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5D63"/>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E4"/>
    <w:rsid w:val="001E2AD7"/>
    <w:rsid w:val="001E3802"/>
    <w:rsid w:val="001E3F06"/>
    <w:rsid w:val="001E41A2"/>
    <w:rsid w:val="001E52E2"/>
    <w:rsid w:val="001E5510"/>
    <w:rsid w:val="001E58E2"/>
    <w:rsid w:val="001E5F35"/>
    <w:rsid w:val="001E6B7E"/>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214"/>
    <w:rsid w:val="00267075"/>
    <w:rsid w:val="00267A3C"/>
    <w:rsid w:val="00267C83"/>
    <w:rsid w:val="00267D71"/>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697"/>
    <w:rsid w:val="003038EC"/>
    <w:rsid w:val="0030501F"/>
    <w:rsid w:val="00305215"/>
    <w:rsid w:val="00305444"/>
    <w:rsid w:val="0030704D"/>
    <w:rsid w:val="0030748F"/>
    <w:rsid w:val="00307A45"/>
    <w:rsid w:val="00307BA1"/>
    <w:rsid w:val="00307CDE"/>
    <w:rsid w:val="0031104E"/>
    <w:rsid w:val="0031117E"/>
    <w:rsid w:val="00311702"/>
    <w:rsid w:val="00311E82"/>
    <w:rsid w:val="003120BE"/>
    <w:rsid w:val="003124BA"/>
    <w:rsid w:val="003126B6"/>
    <w:rsid w:val="00312C0A"/>
    <w:rsid w:val="00313FD6"/>
    <w:rsid w:val="003143BD"/>
    <w:rsid w:val="00314E39"/>
    <w:rsid w:val="003153C1"/>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971"/>
    <w:rsid w:val="003B4BD5"/>
    <w:rsid w:val="003B4C96"/>
    <w:rsid w:val="003B4EB4"/>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7FD4"/>
    <w:rsid w:val="005219CF"/>
    <w:rsid w:val="00522170"/>
    <w:rsid w:val="00522857"/>
    <w:rsid w:val="005234AA"/>
    <w:rsid w:val="00523BBA"/>
    <w:rsid w:val="00523F6E"/>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AB0"/>
    <w:rsid w:val="005D53C3"/>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98C"/>
    <w:rsid w:val="00601D9C"/>
    <w:rsid w:val="00601F2D"/>
    <w:rsid w:val="00602284"/>
    <w:rsid w:val="0060251F"/>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4A21"/>
    <w:rsid w:val="00624ADE"/>
    <w:rsid w:val="006252E1"/>
    <w:rsid w:val="006254B7"/>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75D"/>
    <w:rsid w:val="007D7B8F"/>
    <w:rsid w:val="007E01A7"/>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F5B"/>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B47"/>
    <w:rsid w:val="00A0692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C0D"/>
    <w:rsid w:val="00A979EE"/>
    <w:rsid w:val="00A97EE2"/>
    <w:rsid w:val="00AA016F"/>
    <w:rsid w:val="00AA0457"/>
    <w:rsid w:val="00AA05E2"/>
    <w:rsid w:val="00AA11B7"/>
    <w:rsid w:val="00AA1D8A"/>
    <w:rsid w:val="00AA1ED6"/>
    <w:rsid w:val="00AA23DA"/>
    <w:rsid w:val="00AA2D9C"/>
    <w:rsid w:val="00AA3748"/>
    <w:rsid w:val="00AA446F"/>
    <w:rsid w:val="00AA51D6"/>
    <w:rsid w:val="00AA5D17"/>
    <w:rsid w:val="00AA5FC8"/>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396"/>
    <w:rsid w:val="00B83927"/>
    <w:rsid w:val="00B83F06"/>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4F7D"/>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60F"/>
    <w:rsid w:val="00BD06EA"/>
    <w:rsid w:val="00BD093E"/>
    <w:rsid w:val="00BD2AE0"/>
    <w:rsid w:val="00BD35CF"/>
    <w:rsid w:val="00BD48AC"/>
    <w:rsid w:val="00BD4A5D"/>
    <w:rsid w:val="00BD4AE4"/>
    <w:rsid w:val="00BD55BA"/>
    <w:rsid w:val="00BD5762"/>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73C2"/>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962"/>
    <w:rsid w:val="00C13D60"/>
    <w:rsid w:val="00C141B3"/>
    <w:rsid w:val="00C14D4B"/>
    <w:rsid w:val="00C154BB"/>
    <w:rsid w:val="00C15D1A"/>
    <w:rsid w:val="00C1608A"/>
    <w:rsid w:val="00C16757"/>
    <w:rsid w:val="00C168FB"/>
    <w:rsid w:val="00C17316"/>
    <w:rsid w:val="00C2029B"/>
    <w:rsid w:val="00C20F33"/>
    <w:rsid w:val="00C2149F"/>
    <w:rsid w:val="00C217FF"/>
    <w:rsid w:val="00C226CD"/>
    <w:rsid w:val="00C23CE5"/>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7D67"/>
    <w:rsid w:val="00C500B5"/>
    <w:rsid w:val="00C5010D"/>
    <w:rsid w:val="00C5079E"/>
    <w:rsid w:val="00C5097D"/>
    <w:rsid w:val="00C50D44"/>
    <w:rsid w:val="00C50F51"/>
    <w:rsid w:val="00C51DA6"/>
    <w:rsid w:val="00C52018"/>
    <w:rsid w:val="00C5269D"/>
    <w:rsid w:val="00C52B72"/>
    <w:rsid w:val="00C537C2"/>
    <w:rsid w:val="00C53AD2"/>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42A3"/>
    <w:rsid w:val="00DB4968"/>
    <w:rsid w:val="00DB50C5"/>
    <w:rsid w:val="00DB59AD"/>
    <w:rsid w:val="00DB6054"/>
    <w:rsid w:val="00DB619E"/>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126B"/>
    <w:rsid w:val="00DD1AE7"/>
    <w:rsid w:val="00DD2E86"/>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35AB"/>
    <w:rsid w:val="00EE63E5"/>
    <w:rsid w:val="00EE6B5A"/>
    <w:rsid w:val="00EE72A0"/>
    <w:rsid w:val="00EE7CE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4B7"/>
    <w:rsid w:val="00FA55BB"/>
    <w:rsid w:val="00FA5911"/>
    <w:rsid w:val="00FA6877"/>
    <w:rsid w:val="00FA6C4A"/>
    <w:rsid w:val="00FA6E5B"/>
    <w:rsid w:val="00FA7109"/>
    <w:rsid w:val="00FA7755"/>
    <w:rsid w:val="00FA780D"/>
    <w:rsid w:val="00FA7F00"/>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98C"/>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019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98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A62AF1-783D-4F06-9C2F-140BED84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2820</Words>
  <Characters>16078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2019-04-02T14:33:00Z</dcterms:created>
  <dcterms:modified xsi:type="dcterms:W3CDTF">2019-04-03T01:20:00Z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